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DAE93" w14:textId="77777777" w:rsidR="00E023D3" w:rsidRDefault="00E023D3" w:rsidP="00E023D3">
      <w:bookmarkStart w:id="0" w:name="_GoBack"/>
      <w:bookmarkEnd w:id="0"/>
    </w:p>
    <w:tbl>
      <w:tblPr>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1"/>
        <w:gridCol w:w="2791"/>
        <w:gridCol w:w="2792"/>
        <w:gridCol w:w="2792"/>
        <w:gridCol w:w="2792"/>
      </w:tblGrid>
      <w:tr w:rsidR="00E023D3" w14:paraId="56008F26" w14:textId="77777777" w:rsidTr="00C30517">
        <w:trPr>
          <w:trHeight w:val="420"/>
        </w:trPr>
        <w:tc>
          <w:tcPr>
            <w:tcW w:w="2791" w:type="dxa"/>
            <w:shd w:val="clear" w:color="auto" w:fill="F1C232"/>
            <w:tcMar>
              <w:top w:w="100" w:type="dxa"/>
              <w:left w:w="100" w:type="dxa"/>
              <w:bottom w:w="100" w:type="dxa"/>
              <w:right w:w="100" w:type="dxa"/>
            </w:tcMar>
          </w:tcPr>
          <w:p w14:paraId="420EFCCB" w14:textId="77777777" w:rsidR="00E023D3" w:rsidRDefault="00E023D3" w:rsidP="00C30517">
            <w:pPr>
              <w:widowControl w:val="0"/>
              <w:spacing w:line="240" w:lineRule="auto"/>
              <w:rPr>
                <w:b/>
                <w:sz w:val="24"/>
                <w:szCs w:val="24"/>
              </w:rPr>
            </w:pPr>
            <w:r>
              <w:rPr>
                <w:b/>
                <w:sz w:val="24"/>
                <w:szCs w:val="24"/>
              </w:rPr>
              <w:t>Criteria</w:t>
            </w:r>
          </w:p>
        </w:tc>
        <w:tc>
          <w:tcPr>
            <w:tcW w:w="11164" w:type="dxa"/>
            <w:gridSpan w:val="4"/>
            <w:shd w:val="clear" w:color="auto" w:fill="F1C232"/>
            <w:tcMar>
              <w:top w:w="100" w:type="dxa"/>
              <w:left w:w="100" w:type="dxa"/>
              <w:bottom w:w="100" w:type="dxa"/>
              <w:right w:w="100" w:type="dxa"/>
            </w:tcMar>
          </w:tcPr>
          <w:p w14:paraId="5404C4D9" w14:textId="77777777" w:rsidR="00E023D3" w:rsidRDefault="00E023D3" w:rsidP="00C30517">
            <w:pPr>
              <w:widowControl w:val="0"/>
              <w:spacing w:line="240" w:lineRule="auto"/>
              <w:jc w:val="center"/>
              <w:rPr>
                <w:b/>
                <w:sz w:val="28"/>
                <w:szCs w:val="28"/>
              </w:rPr>
            </w:pPr>
            <w:r>
              <w:rPr>
                <w:b/>
                <w:sz w:val="28"/>
                <w:szCs w:val="28"/>
              </w:rPr>
              <w:t>Sociale en culturele vaardigheden</w:t>
            </w:r>
          </w:p>
        </w:tc>
      </w:tr>
      <w:tr w:rsidR="00E023D3" w14:paraId="3A327430" w14:textId="77777777" w:rsidTr="00C30517">
        <w:tc>
          <w:tcPr>
            <w:tcW w:w="2791" w:type="dxa"/>
            <w:shd w:val="clear" w:color="auto" w:fill="F1C232"/>
            <w:tcMar>
              <w:top w:w="100" w:type="dxa"/>
              <w:left w:w="100" w:type="dxa"/>
              <w:bottom w:w="100" w:type="dxa"/>
              <w:right w:w="100" w:type="dxa"/>
            </w:tcMar>
          </w:tcPr>
          <w:p w14:paraId="6E80883B" w14:textId="77777777" w:rsidR="00E023D3" w:rsidRDefault="00E023D3" w:rsidP="00C30517">
            <w:pPr>
              <w:widowControl w:val="0"/>
              <w:spacing w:line="240" w:lineRule="auto"/>
              <w:rPr>
                <w:b/>
              </w:rPr>
            </w:pPr>
            <w:r>
              <w:rPr>
                <w:b/>
              </w:rPr>
              <w:t>Ontwikkelingsfase</w:t>
            </w:r>
          </w:p>
        </w:tc>
        <w:tc>
          <w:tcPr>
            <w:tcW w:w="2791" w:type="dxa"/>
            <w:shd w:val="clear" w:color="auto" w:fill="F1C232"/>
            <w:tcMar>
              <w:top w:w="100" w:type="dxa"/>
              <w:left w:w="100" w:type="dxa"/>
              <w:bottom w:w="100" w:type="dxa"/>
              <w:right w:w="100" w:type="dxa"/>
            </w:tcMar>
          </w:tcPr>
          <w:p w14:paraId="53F7410F" w14:textId="77777777" w:rsidR="00E023D3" w:rsidRDefault="00E023D3" w:rsidP="00C30517">
            <w:pPr>
              <w:widowControl w:val="0"/>
              <w:spacing w:line="240" w:lineRule="auto"/>
              <w:rPr>
                <w:b/>
              </w:rPr>
            </w:pPr>
            <w:r>
              <w:rPr>
                <w:b/>
              </w:rPr>
              <w:t>1</w:t>
            </w:r>
          </w:p>
        </w:tc>
        <w:tc>
          <w:tcPr>
            <w:tcW w:w="2791" w:type="dxa"/>
            <w:shd w:val="clear" w:color="auto" w:fill="F1C232"/>
            <w:tcMar>
              <w:top w:w="100" w:type="dxa"/>
              <w:left w:w="100" w:type="dxa"/>
              <w:bottom w:w="100" w:type="dxa"/>
              <w:right w:w="100" w:type="dxa"/>
            </w:tcMar>
          </w:tcPr>
          <w:p w14:paraId="4F87BF94" w14:textId="77777777" w:rsidR="00E023D3" w:rsidRDefault="00E023D3" w:rsidP="00C30517">
            <w:pPr>
              <w:widowControl w:val="0"/>
              <w:spacing w:line="240" w:lineRule="auto"/>
              <w:rPr>
                <w:b/>
              </w:rPr>
            </w:pPr>
            <w:r>
              <w:rPr>
                <w:b/>
              </w:rPr>
              <w:t>2</w:t>
            </w:r>
          </w:p>
        </w:tc>
        <w:tc>
          <w:tcPr>
            <w:tcW w:w="2791" w:type="dxa"/>
            <w:shd w:val="clear" w:color="auto" w:fill="F1C232"/>
            <w:tcMar>
              <w:top w:w="100" w:type="dxa"/>
              <w:left w:w="100" w:type="dxa"/>
              <w:bottom w:w="100" w:type="dxa"/>
              <w:right w:w="100" w:type="dxa"/>
            </w:tcMar>
          </w:tcPr>
          <w:p w14:paraId="25CD7685" w14:textId="77777777" w:rsidR="00E023D3" w:rsidRDefault="00E023D3" w:rsidP="00C30517">
            <w:pPr>
              <w:widowControl w:val="0"/>
              <w:spacing w:line="240" w:lineRule="auto"/>
              <w:rPr>
                <w:b/>
              </w:rPr>
            </w:pPr>
            <w:r>
              <w:rPr>
                <w:b/>
              </w:rPr>
              <w:t>3</w:t>
            </w:r>
          </w:p>
        </w:tc>
        <w:tc>
          <w:tcPr>
            <w:tcW w:w="2791" w:type="dxa"/>
            <w:shd w:val="clear" w:color="auto" w:fill="F1C232"/>
            <w:tcMar>
              <w:top w:w="100" w:type="dxa"/>
              <w:left w:w="100" w:type="dxa"/>
              <w:bottom w:w="100" w:type="dxa"/>
              <w:right w:w="100" w:type="dxa"/>
            </w:tcMar>
          </w:tcPr>
          <w:p w14:paraId="5648996B" w14:textId="77777777" w:rsidR="00E023D3" w:rsidRDefault="00E023D3" w:rsidP="00C30517">
            <w:pPr>
              <w:widowControl w:val="0"/>
              <w:spacing w:line="240" w:lineRule="auto"/>
              <w:rPr>
                <w:b/>
              </w:rPr>
            </w:pPr>
            <w:r>
              <w:rPr>
                <w:b/>
              </w:rPr>
              <w:t>4</w:t>
            </w:r>
          </w:p>
        </w:tc>
      </w:tr>
      <w:tr w:rsidR="00E023D3" w14:paraId="7EAF0A2D" w14:textId="77777777" w:rsidTr="00C30517">
        <w:tc>
          <w:tcPr>
            <w:tcW w:w="2791" w:type="dxa"/>
            <w:shd w:val="clear" w:color="auto" w:fill="F1C232"/>
            <w:tcMar>
              <w:top w:w="100" w:type="dxa"/>
              <w:left w:w="100" w:type="dxa"/>
              <w:bottom w:w="100" w:type="dxa"/>
              <w:right w:w="100" w:type="dxa"/>
            </w:tcMar>
          </w:tcPr>
          <w:p w14:paraId="3CA038DE" w14:textId="77777777" w:rsidR="00E023D3" w:rsidRDefault="00E023D3" w:rsidP="00C30517">
            <w:pPr>
              <w:widowControl w:val="0"/>
              <w:spacing w:line="240" w:lineRule="auto"/>
              <w:rPr>
                <w:u w:val="single"/>
              </w:rPr>
            </w:pPr>
            <w:r>
              <w:rPr>
                <w:u w:val="single"/>
              </w:rPr>
              <w:t>Waarden</w:t>
            </w:r>
          </w:p>
        </w:tc>
        <w:tc>
          <w:tcPr>
            <w:tcW w:w="2791" w:type="dxa"/>
            <w:shd w:val="clear" w:color="auto" w:fill="F1C232"/>
            <w:tcMar>
              <w:top w:w="100" w:type="dxa"/>
              <w:left w:w="100" w:type="dxa"/>
              <w:bottom w:w="100" w:type="dxa"/>
              <w:right w:w="100" w:type="dxa"/>
            </w:tcMar>
          </w:tcPr>
          <w:p w14:paraId="69B277E9" w14:textId="77777777" w:rsidR="00E023D3" w:rsidRDefault="00E023D3" w:rsidP="00C30517">
            <w:pPr>
              <w:widowControl w:val="0"/>
              <w:spacing w:line="240" w:lineRule="auto"/>
              <w:rPr>
                <w:sz w:val="18"/>
                <w:szCs w:val="18"/>
              </w:rPr>
            </w:pPr>
            <w:r>
              <w:rPr>
                <w:sz w:val="18"/>
                <w:szCs w:val="18"/>
              </w:rPr>
              <w:t>Ik ga respectloos om met (sommige) docenten en/of leerlingen in de school.</w:t>
            </w:r>
          </w:p>
          <w:p w14:paraId="7EAF089F" w14:textId="77777777" w:rsidR="00E023D3" w:rsidRDefault="00E023D3" w:rsidP="00C30517">
            <w:pPr>
              <w:widowControl w:val="0"/>
              <w:spacing w:line="240" w:lineRule="auto"/>
              <w:rPr>
                <w:sz w:val="18"/>
                <w:szCs w:val="18"/>
              </w:rPr>
            </w:pPr>
          </w:p>
          <w:p w14:paraId="1BEAB9F2" w14:textId="77777777" w:rsidR="00E023D3" w:rsidRDefault="00E023D3" w:rsidP="00C30517">
            <w:pPr>
              <w:widowControl w:val="0"/>
              <w:spacing w:line="240" w:lineRule="auto"/>
              <w:rPr>
                <w:sz w:val="18"/>
                <w:szCs w:val="18"/>
              </w:rPr>
            </w:pPr>
            <w:r>
              <w:rPr>
                <w:sz w:val="18"/>
                <w:szCs w:val="18"/>
              </w:rPr>
              <w:t>Ik weet niet zoveel van andere culturen in Nederland.</w:t>
            </w:r>
          </w:p>
          <w:p w14:paraId="16EC27E6" w14:textId="77777777" w:rsidR="00E023D3" w:rsidRDefault="00E023D3" w:rsidP="00C30517">
            <w:pPr>
              <w:widowControl w:val="0"/>
              <w:spacing w:line="240" w:lineRule="auto"/>
              <w:rPr>
                <w:sz w:val="18"/>
                <w:szCs w:val="18"/>
              </w:rPr>
            </w:pPr>
          </w:p>
          <w:p w14:paraId="7CC351C2" w14:textId="77777777" w:rsidR="00E023D3" w:rsidRDefault="00E023D3" w:rsidP="00C30517">
            <w:pPr>
              <w:widowControl w:val="0"/>
              <w:spacing w:line="240" w:lineRule="auto"/>
              <w:rPr>
                <w:sz w:val="18"/>
                <w:szCs w:val="18"/>
              </w:rPr>
            </w:pPr>
          </w:p>
          <w:p w14:paraId="6C2469F3" w14:textId="77777777" w:rsidR="00E023D3" w:rsidRDefault="00E023D3" w:rsidP="00C30517">
            <w:pPr>
              <w:widowControl w:val="0"/>
              <w:spacing w:line="240" w:lineRule="auto"/>
              <w:rPr>
                <w:sz w:val="18"/>
                <w:szCs w:val="18"/>
              </w:rPr>
            </w:pPr>
          </w:p>
          <w:p w14:paraId="4C016D76" w14:textId="77777777" w:rsidR="00E023D3" w:rsidRDefault="00E023D3" w:rsidP="00C30517">
            <w:pPr>
              <w:widowControl w:val="0"/>
              <w:spacing w:line="240" w:lineRule="auto"/>
              <w:rPr>
                <w:sz w:val="18"/>
                <w:szCs w:val="18"/>
              </w:rPr>
            </w:pPr>
            <w:r>
              <w:rPr>
                <w:sz w:val="18"/>
                <w:szCs w:val="18"/>
              </w:rPr>
              <w:t>Ik vind het moeilijk om een mening van iemand anders te accepteren, als die anders is dan mijn eigen mening.</w:t>
            </w:r>
          </w:p>
        </w:tc>
        <w:tc>
          <w:tcPr>
            <w:tcW w:w="2791" w:type="dxa"/>
            <w:shd w:val="clear" w:color="auto" w:fill="F1C232"/>
            <w:tcMar>
              <w:top w:w="100" w:type="dxa"/>
              <w:left w:w="100" w:type="dxa"/>
              <w:bottom w:w="100" w:type="dxa"/>
              <w:right w:w="100" w:type="dxa"/>
            </w:tcMar>
          </w:tcPr>
          <w:p w14:paraId="6DD12E24" w14:textId="77777777" w:rsidR="00E023D3" w:rsidRDefault="00E023D3" w:rsidP="00C30517">
            <w:pPr>
              <w:widowControl w:val="0"/>
              <w:spacing w:line="240" w:lineRule="auto"/>
              <w:rPr>
                <w:sz w:val="18"/>
                <w:szCs w:val="18"/>
              </w:rPr>
            </w:pPr>
            <w:r>
              <w:rPr>
                <w:sz w:val="18"/>
                <w:szCs w:val="18"/>
              </w:rPr>
              <w:t>Ik ga respectvol met docenten en leerlingen om in de school.</w:t>
            </w:r>
          </w:p>
          <w:p w14:paraId="0CE418F6" w14:textId="77777777" w:rsidR="00E023D3" w:rsidRDefault="00E023D3" w:rsidP="00C30517">
            <w:pPr>
              <w:widowControl w:val="0"/>
              <w:spacing w:line="240" w:lineRule="auto"/>
              <w:rPr>
                <w:sz w:val="18"/>
                <w:szCs w:val="18"/>
              </w:rPr>
            </w:pPr>
          </w:p>
          <w:p w14:paraId="259E4ED7" w14:textId="77777777" w:rsidR="00E023D3" w:rsidRDefault="00E023D3" w:rsidP="00C30517">
            <w:pPr>
              <w:widowControl w:val="0"/>
              <w:spacing w:line="240" w:lineRule="auto"/>
              <w:rPr>
                <w:sz w:val="18"/>
                <w:szCs w:val="18"/>
              </w:rPr>
            </w:pPr>
          </w:p>
          <w:p w14:paraId="45434DCB" w14:textId="77777777" w:rsidR="00E023D3" w:rsidRDefault="00E023D3" w:rsidP="00C30517">
            <w:pPr>
              <w:widowControl w:val="0"/>
              <w:spacing w:line="240" w:lineRule="auto"/>
              <w:rPr>
                <w:sz w:val="18"/>
                <w:szCs w:val="18"/>
              </w:rPr>
            </w:pPr>
            <w:r>
              <w:rPr>
                <w:sz w:val="18"/>
                <w:szCs w:val="18"/>
              </w:rPr>
              <w:t>Ik weet meer over de verschillende culturen in Nederland.</w:t>
            </w:r>
          </w:p>
          <w:p w14:paraId="420C4DB9" w14:textId="77777777" w:rsidR="00E023D3" w:rsidRDefault="00E023D3" w:rsidP="00C30517">
            <w:pPr>
              <w:widowControl w:val="0"/>
              <w:spacing w:line="240" w:lineRule="auto"/>
              <w:rPr>
                <w:sz w:val="18"/>
                <w:szCs w:val="18"/>
              </w:rPr>
            </w:pPr>
          </w:p>
          <w:p w14:paraId="6D0E780A" w14:textId="77777777" w:rsidR="00E023D3" w:rsidRDefault="00E023D3" w:rsidP="00C30517">
            <w:pPr>
              <w:widowControl w:val="0"/>
              <w:spacing w:line="240" w:lineRule="auto"/>
              <w:rPr>
                <w:sz w:val="18"/>
                <w:szCs w:val="18"/>
              </w:rPr>
            </w:pPr>
          </w:p>
          <w:p w14:paraId="5F1FFC8F" w14:textId="77777777" w:rsidR="00E023D3" w:rsidRDefault="00E023D3" w:rsidP="00C30517">
            <w:pPr>
              <w:widowControl w:val="0"/>
              <w:spacing w:line="240" w:lineRule="auto"/>
              <w:rPr>
                <w:sz w:val="18"/>
                <w:szCs w:val="18"/>
              </w:rPr>
            </w:pPr>
            <w:r>
              <w:rPr>
                <w:sz w:val="18"/>
                <w:szCs w:val="18"/>
              </w:rPr>
              <w:t>Ik ben mij ervan bewust dat mensen een andere mening hebben en mogen hebben.</w:t>
            </w:r>
          </w:p>
        </w:tc>
        <w:tc>
          <w:tcPr>
            <w:tcW w:w="2791" w:type="dxa"/>
            <w:shd w:val="clear" w:color="auto" w:fill="F1C232"/>
            <w:tcMar>
              <w:top w:w="100" w:type="dxa"/>
              <w:left w:w="100" w:type="dxa"/>
              <w:bottom w:w="100" w:type="dxa"/>
              <w:right w:w="100" w:type="dxa"/>
            </w:tcMar>
          </w:tcPr>
          <w:p w14:paraId="6928ED90" w14:textId="77777777" w:rsidR="00E023D3" w:rsidRDefault="00E023D3" w:rsidP="00C30517">
            <w:pPr>
              <w:widowControl w:val="0"/>
              <w:spacing w:line="240" w:lineRule="auto"/>
              <w:rPr>
                <w:sz w:val="18"/>
                <w:szCs w:val="18"/>
              </w:rPr>
            </w:pPr>
            <w:r>
              <w:rPr>
                <w:sz w:val="18"/>
                <w:szCs w:val="18"/>
              </w:rPr>
              <w:t>Ik wijs vrienden/bekenden op respectloos gedrag.</w:t>
            </w:r>
          </w:p>
          <w:p w14:paraId="622E9191" w14:textId="77777777" w:rsidR="00E023D3" w:rsidRDefault="00E023D3" w:rsidP="00C30517">
            <w:pPr>
              <w:widowControl w:val="0"/>
              <w:spacing w:line="240" w:lineRule="auto"/>
              <w:rPr>
                <w:sz w:val="18"/>
                <w:szCs w:val="18"/>
              </w:rPr>
            </w:pPr>
          </w:p>
          <w:p w14:paraId="2F9342DD" w14:textId="77777777" w:rsidR="00E023D3" w:rsidRDefault="00E023D3" w:rsidP="00C30517">
            <w:pPr>
              <w:widowControl w:val="0"/>
              <w:spacing w:line="240" w:lineRule="auto"/>
              <w:rPr>
                <w:sz w:val="18"/>
                <w:szCs w:val="18"/>
              </w:rPr>
            </w:pPr>
          </w:p>
          <w:p w14:paraId="3F78F44C" w14:textId="77777777" w:rsidR="00E023D3" w:rsidRDefault="00E023D3" w:rsidP="00C30517">
            <w:pPr>
              <w:widowControl w:val="0"/>
              <w:spacing w:line="240" w:lineRule="auto"/>
              <w:rPr>
                <w:sz w:val="18"/>
                <w:szCs w:val="18"/>
              </w:rPr>
            </w:pPr>
            <w:r>
              <w:rPr>
                <w:sz w:val="18"/>
                <w:szCs w:val="18"/>
              </w:rPr>
              <w:t>Ik toon respect voor mensen met een andere cultuur.</w:t>
            </w:r>
          </w:p>
          <w:p w14:paraId="1E40E38C" w14:textId="77777777" w:rsidR="00E023D3" w:rsidRDefault="00E023D3" w:rsidP="00C30517">
            <w:pPr>
              <w:widowControl w:val="0"/>
              <w:spacing w:line="240" w:lineRule="auto"/>
              <w:rPr>
                <w:sz w:val="18"/>
                <w:szCs w:val="18"/>
              </w:rPr>
            </w:pPr>
          </w:p>
          <w:p w14:paraId="3A6646D4" w14:textId="77777777" w:rsidR="00E023D3" w:rsidRDefault="00E023D3" w:rsidP="00C30517">
            <w:pPr>
              <w:widowControl w:val="0"/>
              <w:spacing w:line="240" w:lineRule="auto"/>
              <w:rPr>
                <w:sz w:val="18"/>
                <w:szCs w:val="18"/>
              </w:rPr>
            </w:pPr>
          </w:p>
          <w:p w14:paraId="00B80C1C" w14:textId="77777777" w:rsidR="00E023D3" w:rsidRDefault="00E023D3" w:rsidP="00C30517">
            <w:pPr>
              <w:widowControl w:val="0"/>
              <w:spacing w:line="240" w:lineRule="auto"/>
              <w:rPr>
                <w:sz w:val="18"/>
                <w:szCs w:val="18"/>
              </w:rPr>
            </w:pPr>
          </w:p>
          <w:p w14:paraId="2FB54086" w14:textId="77777777" w:rsidR="00E023D3" w:rsidRDefault="00E023D3" w:rsidP="00C30517">
            <w:pPr>
              <w:widowControl w:val="0"/>
              <w:spacing w:line="240" w:lineRule="auto"/>
              <w:rPr>
                <w:sz w:val="18"/>
                <w:szCs w:val="18"/>
              </w:rPr>
            </w:pPr>
            <w:r>
              <w:rPr>
                <w:sz w:val="18"/>
                <w:szCs w:val="18"/>
              </w:rPr>
              <w:t>Ik toon respect voor mensen met een andere mening.</w:t>
            </w:r>
          </w:p>
        </w:tc>
        <w:tc>
          <w:tcPr>
            <w:tcW w:w="2791" w:type="dxa"/>
            <w:shd w:val="clear" w:color="auto" w:fill="F1C232"/>
            <w:tcMar>
              <w:top w:w="100" w:type="dxa"/>
              <w:left w:w="100" w:type="dxa"/>
              <w:bottom w:w="100" w:type="dxa"/>
              <w:right w:w="100" w:type="dxa"/>
            </w:tcMar>
          </w:tcPr>
          <w:p w14:paraId="577930EB" w14:textId="77777777" w:rsidR="00E023D3" w:rsidRDefault="00E023D3" w:rsidP="00C30517">
            <w:pPr>
              <w:widowControl w:val="0"/>
              <w:spacing w:line="240" w:lineRule="auto"/>
              <w:rPr>
                <w:sz w:val="18"/>
                <w:szCs w:val="18"/>
              </w:rPr>
            </w:pPr>
            <w:r>
              <w:rPr>
                <w:sz w:val="18"/>
                <w:szCs w:val="18"/>
              </w:rPr>
              <w:t>Ik wijs zowel bekenden als vreemden op respectloos gedrag.</w:t>
            </w:r>
          </w:p>
          <w:p w14:paraId="5F567D5A" w14:textId="77777777" w:rsidR="00E023D3" w:rsidRDefault="00E023D3" w:rsidP="00C30517">
            <w:pPr>
              <w:widowControl w:val="0"/>
              <w:spacing w:line="240" w:lineRule="auto"/>
              <w:rPr>
                <w:sz w:val="18"/>
                <w:szCs w:val="18"/>
              </w:rPr>
            </w:pPr>
          </w:p>
          <w:p w14:paraId="1413BCEA" w14:textId="77777777" w:rsidR="00E023D3" w:rsidRDefault="00E023D3" w:rsidP="00C30517">
            <w:pPr>
              <w:widowControl w:val="0"/>
              <w:spacing w:line="240" w:lineRule="auto"/>
              <w:rPr>
                <w:sz w:val="18"/>
                <w:szCs w:val="18"/>
              </w:rPr>
            </w:pPr>
            <w:r>
              <w:rPr>
                <w:sz w:val="18"/>
                <w:szCs w:val="18"/>
              </w:rPr>
              <w:t>Ik toon respect voor mensen met een andere cultuur, probeer me te verplaatsen in ze en ze te begrijpen.</w:t>
            </w:r>
          </w:p>
          <w:p w14:paraId="544320F8" w14:textId="77777777" w:rsidR="00E023D3" w:rsidRDefault="00E023D3" w:rsidP="00C30517">
            <w:pPr>
              <w:widowControl w:val="0"/>
              <w:spacing w:line="240" w:lineRule="auto"/>
              <w:rPr>
                <w:sz w:val="18"/>
                <w:szCs w:val="18"/>
              </w:rPr>
            </w:pPr>
          </w:p>
          <w:p w14:paraId="2E549A45" w14:textId="77777777" w:rsidR="00E023D3" w:rsidRDefault="00E023D3" w:rsidP="00C30517">
            <w:pPr>
              <w:widowControl w:val="0"/>
              <w:spacing w:line="240" w:lineRule="auto"/>
              <w:rPr>
                <w:sz w:val="18"/>
                <w:szCs w:val="18"/>
              </w:rPr>
            </w:pPr>
            <w:r>
              <w:rPr>
                <w:sz w:val="18"/>
                <w:szCs w:val="18"/>
              </w:rPr>
              <w:t>Ik kan mij verplaatsen in de mening van een ander en probeer deze mening te begrijpen.</w:t>
            </w:r>
          </w:p>
        </w:tc>
      </w:tr>
      <w:tr w:rsidR="00E023D3" w14:paraId="4314A794" w14:textId="77777777" w:rsidTr="00C30517">
        <w:tc>
          <w:tcPr>
            <w:tcW w:w="2791" w:type="dxa"/>
            <w:shd w:val="clear" w:color="auto" w:fill="F1C232"/>
            <w:tcMar>
              <w:top w:w="100" w:type="dxa"/>
              <w:left w:w="100" w:type="dxa"/>
              <w:bottom w:w="100" w:type="dxa"/>
              <w:right w:w="100" w:type="dxa"/>
            </w:tcMar>
          </w:tcPr>
          <w:p w14:paraId="1C265AA2" w14:textId="77777777" w:rsidR="00E023D3" w:rsidRDefault="00E023D3" w:rsidP="00C30517">
            <w:pPr>
              <w:widowControl w:val="0"/>
              <w:spacing w:line="240" w:lineRule="auto"/>
              <w:rPr>
                <w:u w:val="single"/>
              </w:rPr>
            </w:pPr>
            <w:r>
              <w:rPr>
                <w:u w:val="single"/>
              </w:rPr>
              <w:t>Normen (regels)</w:t>
            </w:r>
          </w:p>
        </w:tc>
        <w:tc>
          <w:tcPr>
            <w:tcW w:w="2791" w:type="dxa"/>
            <w:shd w:val="clear" w:color="auto" w:fill="F1C232"/>
            <w:tcMar>
              <w:top w:w="100" w:type="dxa"/>
              <w:left w:w="100" w:type="dxa"/>
              <w:bottom w:w="100" w:type="dxa"/>
              <w:right w:w="100" w:type="dxa"/>
            </w:tcMar>
          </w:tcPr>
          <w:p w14:paraId="066FBD1D" w14:textId="77777777" w:rsidR="00E023D3" w:rsidRDefault="00E023D3" w:rsidP="00C30517">
            <w:pPr>
              <w:widowControl w:val="0"/>
              <w:spacing w:line="240" w:lineRule="auto"/>
              <w:rPr>
                <w:sz w:val="18"/>
                <w:szCs w:val="18"/>
              </w:rPr>
            </w:pPr>
            <w:r>
              <w:rPr>
                <w:sz w:val="18"/>
                <w:szCs w:val="18"/>
              </w:rPr>
              <w:t>Ik gedraag mij meestal niet zoals de docent graag wil dat ik mij gedraag.</w:t>
            </w:r>
          </w:p>
          <w:p w14:paraId="07B6C739" w14:textId="77777777" w:rsidR="00E023D3" w:rsidRDefault="00E023D3" w:rsidP="00C30517">
            <w:pPr>
              <w:widowControl w:val="0"/>
              <w:spacing w:line="240" w:lineRule="auto"/>
              <w:rPr>
                <w:sz w:val="18"/>
                <w:szCs w:val="18"/>
              </w:rPr>
            </w:pPr>
          </w:p>
          <w:p w14:paraId="0A058657" w14:textId="77777777" w:rsidR="00E023D3" w:rsidRDefault="00E023D3" w:rsidP="00C30517">
            <w:pPr>
              <w:widowControl w:val="0"/>
              <w:spacing w:line="240" w:lineRule="auto"/>
              <w:rPr>
                <w:sz w:val="18"/>
                <w:szCs w:val="18"/>
              </w:rPr>
            </w:pPr>
          </w:p>
          <w:p w14:paraId="10FF66AA" w14:textId="77777777" w:rsidR="00E023D3" w:rsidRDefault="00E023D3" w:rsidP="00C30517">
            <w:pPr>
              <w:widowControl w:val="0"/>
              <w:spacing w:line="240" w:lineRule="auto"/>
              <w:rPr>
                <w:sz w:val="18"/>
                <w:szCs w:val="18"/>
              </w:rPr>
            </w:pPr>
            <w:r>
              <w:rPr>
                <w:sz w:val="18"/>
                <w:szCs w:val="18"/>
              </w:rPr>
              <w:t>Ik vind het lastig om mij aan de schoolregels te houden en te doen wat er van mij gevraagd wordt door docenten of andere mensen die op school werken.</w:t>
            </w:r>
          </w:p>
          <w:p w14:paraId="31123DEF" w14:textId="77777777" w:rsidR="00E023D3" w:rsidRDefault="00E023D3" w:rsidP="00C30517">
            <w:pPr>
              <w:widowControl w:val="0"/>
              <w:spacing w:line="240" w:lineRule="auto"/>
              <w:rPr>
                <w:sz w:val="18"/>
                <w:szCs w:val="18"/>
              </w:rPr>
            </w:pPr>
          </w:p>
          <w:p w14:paraId="23DEB9D1" w14:textId="77777777" w:rsidR="00E023D3" w:rsidRDefault="00E023D3" w:rsidP="00C30517">
            <w:pPr>
              <w:widowControl w:val="0"/>
              <w:spacing w:line="240" w:lineRule="auto"/>
              <w:rPr>
                <w:sz w:val="18"/>
                <w:szCs w:val="18"/>
              </w:rPr>
            </w:pPr>
          </w:p>
          <w:p w14:paraId="328B3F0C" w14:textId="77777777" w:rsidR="00E023D3" w:rsidRDefault="00E023D3" w:rsidP="00C30517">
            <w:pPr>
              <w:widowControl w:val="0"/>
              <w:spacing w:line="240" w:lineRule="auto"/>
              <w:rPr>
                <w:sz w:val="18"/>
                <w:szCs w:val="18"/>
              </w:rPr>
            </w:pPr>
          </w:p>
          <w:p w14:paraId="22FE8B13" w14:textId="77777777" w:rsidR="00E023D3" w:rsidRDefault="00E023D3" w:rsidP="00C30517">
            <w:pPr>
              <w:widowControl w:val="0"/>
              <w:spacing w:line="240" w:lineRule="auto"/>
              <w:rPr>
                <w:sz w:val="18"/>
                <w:szCs w:val="18"/>
              </w:rPr>
            </w:pPr>
            <w:r>
              <w:rPr>
                <w:sz w:val="18"/>
                <w:szCs w:val="18"/>
              </w:rPr>
              <w:t>Ik begrijp niet goed waarom het belangrijk is dat wij in Nederland bepaalde regels hebben.</w:t>
            </w:r>
          </w:p>
        </w:tc>
        <w:tc>
          <w:tcPr>
            <w:tcW w:w="2791" w:type="dxa"/>
            <w:shd w:val="clear" w:color="auto" w:fill="F1C232"/>
            <w:tcMar>
              <w:top w:w="100" w:type="dxa"/>
              <w:left w:w="100" w:type="dxa"/>
              <w:bottom w:w="100" w:type="dxa"/>
              <w:right w:w="100" w:type="dxa"/>
            </w:tcMar>
          </w:tcPr>
          <w:p w14:paraId="1A2A17F8" w14:textId="77777777" w:rsidR="00E023D3" w:rsidRDefault="00E023D3" w:rsidP="00C30517">
            <w:pPr>
              <w:widowControl w:val="0"/>
              <w:spacing w:line="240" w:lineRule="auto"/>
              <w:rPr>
                <w:sz w:val="18"/>
                <w:szCs w:val="18"/>
              </w:rPr>
            </w:pPr>
            <w:r>
              <w:rPr>
                <w:sz w:val="18"/>
                <w:szCs w:val="18"/>
              </w:rPr>
              <w:t xml:space="preserve">Ik gedraag mij meestal zoals de docent graag wil dat ik mij gedraag. </w:t>
            </w:r>
          </w:p>
          <w:p w14:paraId="5BE6442F" w14:textId="77777777" w:rsidR="00E023D3" w:rsidRDefault="00E023D3" w:rsidP="00C30517">
            <w:pPr>
              <w:widowControl w:val="0"/>
              <w:spacing w:line="240" w:lineRule="auto"/>
              <w:rPr>
                <w:sz w:val="18"/>
                <w:szCs w:val="18"/>
              </w:rPr>
            </w:pPr>
          </w:p>
          <w:p w14:paraId="2BD296AB" w14:textId="77777777" w:rsidR="00E023D3" w:rsidRDefault="00E023D3" w:rsidP="00C30517">
            <w:pPr>
              <w:widowControl w:val="0"/>
              <w:spacing w:line="240" w:lineRule="auto"/>
              <w:rPr>
                <w:sz w:val="18"/>
                <w:szCs w:val="18"/>
              </w:rPr>
            </w:pPr>
          </w:p>
          <w:p w14:paraId="48EADE8F" w14:textId="77777777" w:rsidR="00E023D3" w:rsidRDefault="00E023D3" w:rsidP="00C30517">
            <w:pPr>
              <w:widowControl w:val="0"/>
              <w:spacing w:line="240" w:lineRule="auto"/>
              <w:rPr>
                <w:sz w:val="18"/>
                <w:szCs w:val="18"/>
              </w:rPr>
            </w:pPr>
            <w:r>
              <w:rPr>
                <w:sz w:val="18"/>
                <w:szCs w:val="18"/>
              </w:rPr>
              <w:t>Ik hou mij niet altijd aan de schoolregels en ik doen niet altijd wat er van mij gevraagd wordt door docenten of andere mensen die op school werken.</w:t>
            </w:r>
          </w:p>
          <w:p w14:paraId="7568F5E1" w14:textId="77777777" w:rsidR="00E023D3" w:rsidRDefault="00E023D3" w:rsidP="00C30517">
            <w:pPr>
              <w:widowControl w:val="0"/>
              <w:spacing w:line="240" w:lineRule="auto"/>
              <w:rPr>
                <w:sz w:val="18"/>
                <w:szCs w:val="18"/>
              </w:rPr>
            </w:pPr>
          </w:p>
          <w:p w14:paraId="56ADA216" w14:textId="77777777" w:rsidR="00E023D3" w:rsidRDefault="00E023D3" w:rsidP="00C30517">
            <w:pPr>
              <w:widowControl w:val="0"/>
              <w:spacing w:line="240" w:lineRule="auto"/>
              <w:rPr>
                <w:sz w:val="18"/>
                <w:szCs w:val="18"/>
              </w:rPr>
            </w:pPr>
          </w:p>
          <w:p w14:paraId="5E300ED1" w14:textId="77777777" w:rsidR="00E023D3" w:rsidRDefault="00E023D3" w:rsidP="00C30517">
            <w:pPr>
              <w:widowControl w:val="0"/>
              <w:spacing w:line="240" w:lineRule="auto"/>
              <w:rPr>
                <w:sz w:val="18"/>
                <w:szCs w:val="18"/>
              </w:rPr>
            </w:pPr>
          </w:p>
          <w:p w14:paraId="74B5462F" w14:textId="77777777" w:rsidR="00E023D3" w:rsidRDefault="00E023D3" w:rsidP="00C30517">
            <w:pPr>
              <w:widowControl w:val="0"/>
              <w:spacing w:line="240" w:lineRule="auto"/>
              <w:rPr>
                <w:sz w:val="18"/>
                <w:szCs w:val="18"/>
              </w:rPr>
            </w:pPr>
            <w:r>
              <w:rPr>
                <w:sz w:val="18"/>
                <w:szCs w:val="18"/>
              </w:rPr>
              <w:t>Ik begrijp waarom het belangrijk is dat wij in Nederland bepaalde regels hebben en ik ken de regels.</w:t>
            </w:r>
          </w:p>
        </w:tc>
        <w:tc>
          <w:tcPr>
            <w:tcW w:w="2791" w:type="dxa"/>
            <w:shd w:val="clear" w:color="auto" w:fill="F1C232"/>
            <w:tcMar>
              <w:top w:w="100" w:type="dxa"/>
              <w:left w:w="100" w:type="dxa"/>
              <w:bottom w:w="100" w:type="dxa"/>
              <w:right w:w="100" w:type="dxa"/>
            </w:tcMar>
          </w:tcPr>
          <w:p w14:paraId="6952663E" w14:textId="77777777" w:rsidR="00E023D3" w:rsidRDefault="00E023D3" w:rsidP="00C30517">
            <w:pPr>
              <w:widowControl w:val="0"/>
              <w:spacing w:line="240" w:lineRule="auto"/>
              <w:rPr>
                <w:sz w:val="18"/>
                <w:szCs w:val="18"/>
              </w:rPr>
            </w:pPr>
            <w:r>
              <w:rPr>
                <w:sz w:val="18"/>
                <w:szCs w:val="18"/>
              </w:rPr>
              <w:t>Ik gedraag mij zoals de docent graag wil dat ik mij gedraag.</w:t>
            </w:r>
          </w:p>
          <w:p w14:paraId="19294B64" w14:textId="77777777" w:rsidR="00E023D3" w:rsidRDefault="00E023D3" w:rsidP="00C30517">
            <w:pPr>
              <w:widowControl w:val="0"/>
              <w:spacing w:line="240" w:lineRule="auto"/>
              <w:rPr>
                <w:sz w:val="18"/>
                <w:szCs w:val="18"/>
              </w:rPr>
            </w:pPr>
          </w:p>
          <w:p w14:paraId="603E0043" w14:textId="77777777" w:rsidR="00E023D3" w:rsidRDefault="00E023D3" w:rsidP="00C30517">
            <w:pPr>
              <w:widowControl w:val="0"/>
              <w:spacing w:line="240" w:lineRule="auto"/>
              <w:rPr>
                <w:sz w:val="18"/>
                <w:szCs w:val="18"/>
              </w:rPr>
            </w:pPr>
          </w:p>
          <w:p w14:paraId="459CE860" w14:textId="77777777" w:rsidR="00E023D3" w:rsidRDefault="00E023D3" w:rsidP="00C30517">
            <w:pPr>
              <w:widowControl w:val="0"/>
              <w:spacing w:line="240" w:lineRule="auto"/>
              <w:rPr>
                <w:sz w:val="18"/>
                <w:szCs w:val="18"/>
              </w:rPr>
            </w:pPr>
          </w:p>
          <w:p w14:paraId="2F8B8324" w14:textId="77777777" w:rsidR="00E023D3" w:rsidRDefault="00E023D3" w:rsidP="00C30517">
            <w:pPr>
              <w:widowControl w:val="0"/>
              <w:spacing w:line="240" w:lineRule="auto"/>
              <w:rPr>
                <w:sz w:val="18"/>
                <w:szCs w:val="18"/>
              </w:rPr>
            </w:pPr>
            <w:r>
              <w:rPr>
                <w:sz w:val="18"/>
                <w:szCs w:val="18"/>
              </w:rPr>
              <w:t>Ik hou mij aan de schoolregels en doe wat er van mij gevraagd wordt door docenten of andere mensen die op school werken.</w:t>
            </w:r>
          </w:p>
          <w:p w14:paraId="1632D4DF" w14:textId="77777777" w:rsidR="00E023D3" w:rsidRDefault="00E023D3" w:rsidP="00C30517">
            <w:pPr>
              <w:widowControl w:val="0"/>
              <w:spacing w:line="240" w:lineRule="auto"/>
              <w:rPr>
                <w:sz w:val="18"/>
                <w:szCs w:val="18"/>
              </w:rPr>
            </w:pPr>
          </w:p>
          <w:p w14:paraId="371D2BDB" w14:textId="77777777" w:rsidR="00E023D3" w:rsidRDefault="00E023D3" w:rsidP="00C30517">
            <w:pPr>
              <w:widowControl w:val="0"/>
              <w:spacing w:line="240" w:lineRule="auto"/>
              <w:rPr>
                <w:sz w:val="18"/>
                <w:szCs w:val="18"/>
              </w:rPr>
            </w:pPr>
          </w:p>
          <w:p w14:paraId="752836EA" w14:textId="77777777" w:rsidR="00E023D3" w:rsidRDefault="00E023D3" w:rsidP="00C30517">
            <w:pPr>
              <w:widowControl w:val="0"/>
              <w:spacing w:line="240" w:lineRule="auto"/>
              <w:rPr>
                <w:sz w:val="18"/>
                <w:szCs w:val="18"/>
              </w:rPr>
            </w:pPr>
          </w:p>
          <w:p w14:paraId="22CF9E5A" w14:textId="77777777" w:rsidR="00E023D3" w:rsidRDefault="00E023D3" w:rsidP="00C30517">
            <w:pPr>
              <w:widowControl w:val="0"/>
              <w:spacing w:line="240" w:lineRule="auto"/>
              <w:rPr>
                <w:sz w:val="18"/>
                <w:szCs w:val="18"/>
              </w:rPr>
            </w:pPr>
            <w:r>
              <w:rPr>
                <w:sz w:val="18"/>
                <w:szCs w:val="18"/>
              </w:rPr>
              <w:t xml:space="preserve">Ik begrijp waarom het belangrijk is dat wij in Nederland bepaalde regels hebben, ik ken de regels en ik hou me aan deze </w:t>
            </w:r>
            <w:proofErr w:type="gramStart"/>
            <w:r>
              <w:rPr>
                <w:sz w:val="18"/>
                <w:szCs w:val="18"/>
              </w:rPr>
              <w:t>regels..</w:t>
            </w:r>
            <w:proofErr w:type="gramEnd"/>
          </w:p>
        </w:tc>
        <w:tc>
          <w:tcPr>
            <w:tcW w:w="2791" w:type="dxa"/>
            <w:shd w:val="clear" w:color="auto" w:fill="F1C232"/>
            <w:tcMar>
              <w:top w:w="100" w:type="dxa"/>
              <w:left w:w="100" w:type="dxa"/>
              <w:bottom w:w="100" w:type="dxa"/>
              <w:right w:w="100" w:type="dxa"/>
            </w:tcMar>
          </w:tcPr>
          <w:p w14:paraId="11FAB98A" w14:textId="77777777" w:rsidR="00E023D3" w:rsidRDefault="00E023D3" w:rsidP="00C30517">
            <w:pPr>
              <w:widowControl w:val="0"/>
              <w:spacing w:line="240" w:lineRule="auto"/>
              <w:rPr>
                <w:sz w:val="18"/>
                <w:szCs w:val="18"/>
              </w:rPr>
            </w:pPr>
            <w:r>
              <w:rPr>
                <w:sz w:val="18"/>
                <w:szCs w:val="18"/>
              </w:rPr>
              <w:t>Ik spreek anderen in de klas erop aan als ze zich niet gedragen zoals de docent wil dat wij ons gedragen.</w:t>
            </w:r>
          </w:p>
          <w:p w14:paraId="5AACAA9D" w14:textId="77777777" w:rsidR="00E023D3" w:rsidRDefault="00E023D3" w:rsidP="00C30517">
            <w:pPr>
              <w:widowControl w:val="0"/>
              <w:spacing w:line="240" w:lineRule="auto"/>
              <w:rPr>
                <w:sz w:val="18"/>
                <w:szCs w:val="18"/>
              </w:rPr>
            </w:pPr>
          </w:p>
          <w:p w14:paraId="2D1A2DD1" w14:textId="77777777" w:rsidR="00E023D3" w:rsidRDefault="00E023D3" w:rsidP="00C30517">
            <w:pPr>
              <w:widowControl w:val="0"/>
              <w:spacing w:line="240" w:lineRule="auto"/>
              <w:rPr>
                <w:sz w:val="18"/>
                <w:szCs w:val="18"/>
              </w:rPr>
            </w:pPr>
            <w:r>
              <w:rPr>
                <w:sz w:val="18"/>
                <w:szCs w:val="18"/>
              </w:rPr>
              <w:t xml:space="preserve">Wanneer anderen zich niet houden aan de regels op school of niet doen wat er van ze gevraagd wordt door docenten of andere medewerkers van de school, spreek ik ze </w:t>
            </w:r>
            <w:proofErr w:type="gramStart"/>
            <w:r>
              <w:rPr>
                <w:sz w:val="18"/>
                <w:szCs w:val="18"/>
              </w:rPr>
              <w:t>daarop aan</w:t>
            </w:r>
            <w:proofErr w:type="gramEnd"/>
            <w:r>
              <w:rPr>
                <w:sz w:val="18"/>
                <w:szCs w:val="18"/>
              </w:rPr>
              <w:t>.</w:t>
            </w:r>
          </w:p>
          <w:p w14:paraId="605C6A2A" w14:textId="77777777" w:rsidR="00E023D3" w:rsidRDefault="00E023D3" w:rsidP="00C30517">
            <w:pPr>
              <w:widowControl w:val="0"/>
              <w:spacing w:line="240" w:lineRule="auto"/>
              <w:rPr>
                <w:sz w:val="18"/>
                <w:szCs w:val="18"/>
              </w:rPr>
            </w:pPr>
          </w:p>
          <w:p w14:paraId="5461B2C9" w14:textId="77777777" w:rsidR="00E023D3" w:rsidRDefault="00E023D3" w:rsidP="00C30517">
            <w:pPr>
              <w:widowControl w:val="0"/>
              <w:spacing w:line="240" w:lineRule="auto"/>
              <w:rPr>
                <w:sz w:val="18"/>
                <w:szCs w:val="18"/>
              </w:rPr>
            </w:pPr>
            <w:r>
              <w:rPr>
                <w:sz w:val="18"/>
                <w:szCs w:val="18"/>
              </w:rPr>
              <w:t>Ik begrijp waarom het belangrijk is dat wij in Nederland bepaalde regels hebben, ik ken de regels, ik hou me eraan en ik spreek ook anderen erop aan wanneer zij zich niet aan de regels houden.</w:t>
            </w:r>
          </w:p>
        </w:tc>
      </w:tr>
      <w:tr w:rsidR="00E023D3" w14:paraId="7EDBBA65" w14:textId="77777777" w:rsidTr="00C30517">
        <w:tc>
          <w:tcPr>
            <w:tcW w:w="2791" w:type="dxa"/>
            <w:shd w:val="clear" w:color="auto" w:fill="F1C232"/>
            <w:tcMar>
              <w:top w:w="100" w:type="dxa"/>
              <w:left w:w="100" w:type="dxa"/>
              <w:bottom w:w="100" w:type="dxa"/>
              <w:right w:w="100" w:type="dxa"/>
            </w:tcMar>
          </w:tcPr>
          <w:p w14:paraId="0A6DBB73" w14:textId="77777777" w:rsidR="00E023D3" w:rsidRDefault="00E023D3" w:rsidP="00C30517">
            <w:pPr>
              <w:widowControl w:val="0"/>
              <w:spacing w:line="240" w:lineRule="auto"/>
              <w:rPr>
                <w:u w:val="single"/>
              </w:rPr>
            </w:pPr>
            <w:r>
              <w:rPr>
                <w:u w:val="single"/>
              </w:rPr>
              <w:t>Emoties &amp; inleving</w:t>
            </w:r>
          </w:p>
        </w:tc>
        <w:tc>
          <w:tcPr>
            <w:tcW w:w="2791" w:type="dxa"/>
            <w:shd w:val="clear" w:color="auto" w:fill="F1C232"/>
            <w:tcMar>
              <w:top w:w="100" w:type="dxa"/>
              <w:left w:w="100" w:type="dxa"/>
              <w:bottom w:w="100" w:type="dxa"/>
              <w:right w:w="100" w:type="dxa"/>
            </w:tcMar>
          </w:tcPr>
          <w:p w14:paraId="2EBCE6B9" w14:textId="77777777" w:rsidR="00E023D3" w:rsidRDefault="00E023D3" w:rsidP="00C30517">
            <w:pPr>
              <w:widowControl w:val="0"/>
              <w:spacing w:line="240" w:lineRule="auto"/>
              <w:rPr>
                <w:sz w:val="18"/>
                <w:szCs w:val="18"/>
              </w:rPr>
            </w:pPr>
            <w:r>
              <w:rPr>
                <w:sz w:val="18"/>
                <w:szCs w:val="18"/>
              </w:rPr>
              <w:t xml:space="preserve">Ik deel mijn gevoelens en </w:t>
            </w:r>
            <w:r>
              <w:rPr>
                <w:sz w:val="18"/>
                <w:szCs w:val="18"/>
              </w:rPr>
              <w:lastRenderedPageBreak/>
              <w:t>emoties niet met anderen.</w:t>
            </w:r>
          </w:p>
          <w:p w14:paraId="1FEC06AC" w14:textId="77777777" w:rsidR="00E023D3" w:rsidRDefault="00E023D3" w:rsidP="00C30517">
            <w:pPr>
              <w:widowControl w:val="0"/>
              <w:spacing w:line="240" w:lineRule="auto"/>
              <w:rPr>
                <w:sz w:val="18"/>
                <w:szCs w:val="18"/>
              </w:rPr>
            </w:pPr>
          </w:p>
          <w:p w14:paraId="3CC8C88E" w14:textId="77777777" w:rsidR="00E023D3" w:rsidRDefault="00E023D3" w:rsidP="00C30517">
            <w:pPr>
              <w:widowControl w:val="0"/>
              <w:spacing w:line="240" w:lineRule="auto"/>
              <w:rPr>
                <w:sz w:val="18"/>
                <w:szCs w:val="18"/>
              </w:rPr>
            </w:pPr>
          </w:p>
          <w:p w14:paraId="7DC2C1C7" w14:textId="77777777" w:rsidR="00E023D3" w:rsidRDefault="00E023D3" w:rsidP="00C30517">
            <w:pPr>
              <w:widowControl w:val="0"/>
              <w:spacing w:line="240" w:lineRule="auto"/>
              <w:rPr>
                <w:sz w:val="18"/>
                <w:szCs w:val="18"/>
              </w:rPr>
            </w:pPr>
          </w:p>
          <w:p w14:paraId="3390F976" w14:textId="77777777" w:rsidR="00E023D3" w:rsidRDefault="00E023D3" w:rsidP="00C30517">
            <w:pPr>
              <w:widowControl w:val="0"/>
              <w:spacing w:line="240" w:lineRule="auto"/>
              <w:rPr>
                <w:sz w:val="18"/>
                <w:szCs w:val="18"/>
              </w:rPr>
            </w:pPr>
          </w:p>
          <w:p w14:paraId="5BBEFB9B" w14:textId="77777777" w:rsidR="00E023D3" w:rsidRDefault="00E023D3" w:rsidP="00C30517">
            <w:pPr>
              <w:widowControl w:val="0"/>
              <w:spacing w:line="240" w:lineRule="auto"/>
              <w:rPr>
                <w:sz w:val="18"/>
                <w:szCs w:val="18"/>
              </w:rPr>
            </w:pPr>
            <w:r>
              <w:rPr>
                <w:sz w:val="18"/>
                <w:szCs w:val="18"/>
              </w:rPr>
              <w:t>Ik vind het lastig om op een gepaste manier te reageren wanneer medeleerlingen gevoelens of emoties laten zien.</w:t>
            </w:r>
          </w:p>
          <w:p w14:paraId="48C75E0C" w14:textId="77777777" w:rsidR="00E023D3" w:rsidRDefault="00E023D3" w:rsidP="00C30517">
            <w:pPr>
              <w:widowControl w:val="0"/>
              <w:spacing w:line="240" w:lineRule="auto"/>
              <w:rPr>
                <w:sz w:val="18"/>
                <w:szCs w:val="18"/>
              </w:rPr>
            </w:pPr>
          </w:p>
          <w:p w14:paraId="236FCC0D" w14:textId="77777777" w:rsidR="00E023D3" w:rsidRDefault="00E023D3" w:rsidP="00C30517">
            <w:pPr>
              <w:widowControl w:val="0"/>
              <w:spacing w:line="240" w:lineRule="auto"/>
              <w:rPr>
                <w:sz w:val="18"/>
                <w:szCs w:val="18"/>
              </w:rPr>
            </w:pPr>
          </w:p>
          <w:p w14:paraId="12F3D276" w14:textId="77777777" w:rsidR="00E023D3" w:rsidRDefault="00E023D3" w:rsidP="00C30517">
            <w:pPr>
              <w:widowControl w:val="0"/>
              <w:spacing w:line="240" w:lineRule="auto"/>
              <w:rPr>
                <w:sz w:val="18"/>
                <w:szCs w:val="18"/>
              </w:rPr>
            </w:pPr>
            <w:r>
              <w:rPr>
                <w:sz w:val="18"/>
                <w:szCs w:val="18"/>
              </w:rPr>
              <w:t>Ik vind mijn eigen interesses belangrijker dan die van anderen.</w:t>
            </w:r>
          </w:p>
        </w:tc>
        <w:tc>
          <w:tcPr>
            <w:tcW w:w="2791" w:type="dxa"/>
            <w:shd w:val="clear" w:color="auto" w:fill="F1C232"/>
            <w:tcMar>
              <w:top w:w="100" w:type="dxa"/>
              <w:left w:w="100" w:type="dxa"/>
              <w:bottom w:w="100" w:type="dxa"/>
              <w:right w:w="100" w:type="dxa"/>
            </w:tcMar>
          </w:tcPr>
          <w:p w14:paraId="2EDDB423" w14:textId="77777777" w:rsidR="00E023D3" w:rsidRDefault="00E023D3" w:rsidP="00C30517">
            <w:pPr>
              <w:widowControl w:val="0"/>
              <w:spacing w:line="240" w:lineRule="auto"/>
              <w:rPr>
                <w:sz w:val="18"/>
                <w:szCs w:val="18"/>
              </w:rPr>
            </w:pPr>
            <w:r>
              <w:rPr>
                <w:sz w:val="18"/>
                <w:szCs w:val="18"/>
              </w:rPr>
              <w:lastRenderedPageBreak/>
              <w:t xml:space="preserve">Ik deel mijn gevoelens en </w:t>
            </w:r>
            <w:r>
              <w:rPr>
                <w:sz w:val="18"/>
                <w:szCs w:val="18"/>
              </w:rPr>
              <w:lastRenderedPageBreak/>
              <w:t xml:space="preserve">emoties alleen met mensen die dicht bij mij staan en dat doe ik op een nette </w:t>
            </w:r>
            <w:proofErr w:type="gramStart"/>
            <w:r>
              <w:rPr>
                <w:sz w:val="18"/>
                <w:szCs w:val="18"/>
              </w:rPr>
              <w:t>manier..</w:t>
            </w:r>
            <w:proofErr w:type="gramEnd"/>
            <w:r>
              <w:rPr>
                <w:sz w:val="18"/>
                <w:szCs w:val="18"/>
              </w:rPr>
              <w:t xml:space="preserve"> </w:t>
            </w:r>
          </w:p>
          <w:p w14:paraId="0A547032" w14:textId="77777777" w:rsidR="00E023D3" w:rsidRDefault="00E023D3" w:rsidP="00C30517">
            <w:pPr>
              <w:widowControl w:val="0"/>
              <w:spacing w:line="240" w:lineRule="auto"/>
              <w:rPr>
                <w:sz w:val="18"/>
                <w:szCs w:val="18"/>
              </w:rPr>
            </w:pPr>
          </w:p>
          <w:p w14:paraId="6460DA98" w14:textId="77777777" w:rsidR="00E023D3" w:rsidRDefault="00E023D3" w:rsidP="00C30517">
            <w:pPr>
              <w:widowControl w:val="0"/>
              <w:spacing w:line="240" w:lineRule="auto"/>
              <w:rPr>
                <w:sz w:val="18"/>
                <w:szCs w:val="18"/>
              </w:rPr>
            </w:pPr>
          </w:p>
          <w:p w14:paraId="72AEEE67" w14:textId="77777777" w:rsidR="00E023D3" w:rsidRDefault="00E023D3" w:rsidP="00C30517">
            <w:pPr>
              <w:widowControl w:val="0"/>
              <w:spacing w:line="240" w:lineRule="auto"/>
              <w:rPr>
                <w:sz w:val="18"/>
                <w:szCs w:val="18"/>
              </w:rPr>
            </w:pPr>
            <w:r>
              <w:rPr>
                <w:sz w:val="18"/>
                <w:szCs w:val="18"/>
              </w:rPr>
              <w:t>Ik weet dat ik niet altijd gepast reageer wanneer medeleerlingen gevoelens of emoties laten zien, maar ik pas mijn gedrag niet aan.</w:t>
            </w:r>
          </w:p>
          <w:p w14:paraId="3BFCE8EB" w14:textId="77777777" w:rsidR="00E023D3" w:rsidRDefault="00E023D3" w:rsidP="00C30517">
            <w:pPr>
              <w:widowControl w:val="0"/>
              <w:spacing w:line="240" w:lineRule="auto"/>
              <w:rPr>
                <w:sz w:val="18"/>
                <w:szCs w:val="18"/>
              </w:rPr>
            </w:pPr>
          </w:p>
          <w:p w14:paraId="708050D1" w14:textId="77777777" w:rsidR="00E023D3" w:rsidRDefault="00E023D3" w:rsidP="00C30517">
            <w:pPr>
              <w:widowControl w:val="0"/>
              <w:spacing w:line="240" w:lineRule="auto"/>
              <w:rPr>
                <w:sz w:val="18"/>
                <w:szCs w:val="18"/>
              </w:rPr>
            </w:pPr>
          </w:p>
          <w:p w14:paraId="05A94CC7" w14:textId="77777777" w:rsidR="00E023D3" w:rsidRDefault="00E023D3" w:rsidP="00C30517">
            <w:pPr>
              <w:widowControl w:val="0"/>
              <w:spacing w:line="240" w:lineRule="auto"/>
              <w:rPr>
                <w:sz w:val="18"/>
                <w:szCs w:val="18"/>
              </w:rPr>
            </w:pPr>
            <w:r>
              <w:rPr>
                <w:sz w:val="18"/>
                <w:szCs w:val="18"/>
              </w:rPr>
              <w:t>Ik vind het lastig om aandacht te besteden aan de interesses van andere leerlingen.</w:t>
            </w:r>
          </w:p>
        </w:tc>
        <w:tc>
          <w:tcPr>
            <w:tcW w:w="2791" w:type="dxa"/>
            <w:shd w:val="clear" w:color="auto" w:fill="F1C232"/>
            <w:tcMar>
              <w:top w:w="100" w:type="dxa"/>
              <w:left w:w="100" w:type="dxa"/>
              <w:bottom w:w="100" w:type="dxa"/>
              <w:right w:w="100" w:type="dxa"/>
            </w:tcMar>
          </w:tcPr>
          <w:p w14:paraId="4AF322AB" w14:textId="77777777" w:rsidR="00E023D3" w:rsidRDefault="00E023D3" w:rsidP="00C30517">
            <w:pPr>
              <w:widowControl w:val="0"/>
              <w:spacing w:line="240" w:lineRule="auto"/>
              <w:rPr>
                <w:sz w:val="18"/>
                <w:szCs w:val="18"/>
              </w:rPr>
            </w:pPr>
            <w:r>
              <w:rPr>
                <w:sz w:val="18"/>
                <w:szCs w:val="18"/>
              </w:rPr>
              <w:lastRenderedPageBreak/>
              <w:t xml:space="preserve">Ik deel mijn gevoelens en </w:t>
            </w:r>
            <w:r>
              <w:rPr>
                <w:sz w:val="18"/>
                <w:szCs w:val="18"/>
              </w:rPr>
              <w:lastRenderedPageBreak/>
              <w:t>emoties met anderen en ik ben mij ervan bewust dat ook anderen gevoelens hebben.</w:t>
            </w:r>
          </w:p>
          <w:p w14:paraId="6C85D2AF" w14:textId="77777777" w:rsidR="00E023D3" w:rsidRDefault="00E023D3" w:rsidP="00C30517">
            <w:pPr>
              <w:widowControl w:val="0"/>
              <w:spacing w:line="240" w:lineRule="auto"/>
              <w:rPr>
                <w:sz w:val="18"/>
                <w:szCs w:val="18"/>
              </w:rPr>
            </w:pPr>
          </w:p>
          <w:p w14:paraId="64F0783C" w14:textId="77777777" w:rsidR="00E023D3" w:rsidRDefault="00E023D3" w:rsidP="00C30517">
            <w:pPr>
              <w:widowControl w:val="0"/>
              <w:spacing w:line="240" w:lineRule="auto"/>
              <w:rPr>
                <w:sz w:val="18"/>
                <w:szCs w:val="18"/>
              </w:rPr>
            </w:pPr>
          </w:p>
          <w:p w14:paraId="78418EF4" w14:textId="77777777" w:rsidR="00E023D3" w:rsidRDefault="00E023D3" w:rsidP="00C30517">
            <w:pPr>
              <w:widowControl w:val="0"/>
              <w:spacing w:line="240" w:lineRule="auto"/>
              <w:rPr>
                <w:sz w:val="18"/>
                <w:szCs w:val="18"/>
              </w:rPr>
            </w:pPr>
            <w:r>
              <w:rPr>
                <w:sz w:val="18"/>
                <w:szCs w:val="18"/>
              </w:rPr>
              <w:t>Ik weet dat ik niet altijd gepast reageer wanneer medeleerlingen gevoelens of emoties laten zien, en ik probeer daar mijn gedrag op aan te passen.</w:t>
            </w:r>
          </w:p>
          <w:p w14:paraId="06161BD5" w14:textId="77777777" w:rsidR="00E023D3" w:rsidRDefault="00E023D3" w:rsidP="00C30517">
            <w:pPr>
              <w:widowControl w:val="0"/>
              <w:spacing w:line="240" w:lineRule="auto"/>
              <w:rPr>
                <w:sz w:val="18"/>
                <w:szCs w:val="18"/>
              </w:rPr>
            </w:pPr>
          </w:p>
          <w:p w14:paraId="19367127" w14:textId="77777777" w:rsidR="00E023D3" w:rsidRDefault="00E023D3" w:rsidP="00C30517">
            <w:pPr>
              <w:widowControl w:val="0"/>
              <w:spacing w:line="240" w:lineRule="auto"/>
              <w:rPr>
                <w:sz w:val="18"/>
                <w:szCs w:val="18"/>
              </w:rPr>
            </w:pPr>
            <w:r>
              <w:rPr>
                <w:sz w:val="18"/>
                <w:szCs w:val="18"/>
              </w:rPr>
              <w:t>Ik besteed alleen aandacht aan de interesses van andere leerlingen, als ik er iets over kan zeggen omdat ik er vanuit mijn eigen leven iets over kan zeggen.</w:t>
            </w:r>
          </w:p>
        </w:tc>
        <w:tc>
          <w:tcPr>
            <w:tcW w:w="2791" w:type="dxa"/>
            <w:shd w:val="clear" w:color="auto" w:fill="F1C232"/>
            <w:tcMar>
              <w:top w:w="100" w:type="dxa"/>
              <w:left w:w="100" w:type="dxa"/>
              <w:bottom w:w="100" w:type="dxa"/>
              <w:right w:w="100" w:type="dxa"/>
            </w:tcMar>
          </w:tcPr>
          <w:p w14:paraId="589FB68A" w14:textId="77777777" w:rsidR="00E023D3" w:rsidRDefault="00E023D3" w:rsidP="00C30517">
            <w:pPr>
              <w:widowControl w:val="0"/>
              <w:spacing w:line="240" w:lineRule="auto"/>
              <w:rPr>
                <w:sz w:val="18"/>
                <w:szCs w:val="18"/>
              </w:rPr>
            </w:pPr>
            <w:r>
              <w:rPr>
                <w:sz w:val="18"/>
                <w:szCs w:val="18"/>
              </w:rPr>
              <w:lastRenderedPageBreak/>
              <w:t xml:space="preserve">Ik deel mijn gevoelens en </w:t>
            </w:r>
            <w:r>
              <w:rPr>
                <w:sz w:val="18"/>
                <w:szCs w:val="18"/>
              </w:rPr>
              <w:lastRenderedPageBreak/>
              <w:t>emoties met anderen en ik luister ook naar de gevoelens en emoties van anderen om van elkaar te leren.</w:t>
            </w:r>
          </w:p>
          <w:p w14:paraId="022AB004" w14:textId="77777777" w:rsidR="00E023D3" w:rsidRDefault="00E023D3" w:rsidP="00C30517">
            <w:pPr>
              <w:widowControl w:val="0"/>
              <w:spacing w:line="240" w:lineRule="auto"/>
              <w:rPr>
                <w:sz w:val="18"/>
                <w:szCs w:val="18"/>
              </w:rPr>
            </w:pPr>
          </w:p>
          <w:p w14:paraId="3AAF41CD" w14:textId="77777777" w:rsidR="00E023D3" w:rsidRDefault="00E023D3" w:rsidP="00C30517">
            <w:pPr>
              <w:widowControl w:val="0"/>
              <w:spacing w:line="240" w:lineRule="auto"/>
              <w:rPr>
                <w:sz w:val="18"/>
                <w:szCs w:val="18"/>
              </w:rPr>
            </w:pPr>
            <w:r>
              <w:rPr>
                <w:sz w:val="18"/>
                <w:szCs w:val="18"/>
              </w:rPr>
              <w:t>Ik reageer meestal gepast wanneer medeleerlingen gevoelens of emoties laten zien.</w:t>
            </w:r>
          </w:p>
          <w:p w14:paraId="707C1FBA" w14:textId="77777777" w:rsidR="00E023D3" w:rsidRDefault="00E023D3" w:rsidP="00C30517">
            <w:pPr>
              <w:widowControl w:val="0"/>
              <w:spacing w:line="240" w:lineRule="auto"/>
              <w:rPr>
                <w:sz w:val="18"/>
                <w:szCs w:val="18"/>
              </w:rPr>
            </w:pPr>
          </w:p>
          <w:p w14:paraId="64DA13A3" w14:textId="77777777" w:rsidR="00E023D3" w:rsidRDefault="00E023D3" w:rsidP="00C30517">
            <w:pPr>
              <w:widowControl w:val="0"/>
              <w:spacing w:line="240" w:lineRule="auto"/>
              <w:rPr>
                <w:sz w:val="18"/>
                <w:szCs w:val="18"/>
              </w:rPr>
            </w:pPr>
          </w:p>
          <w:p w14:paraId="1D3031CD" w14:textId="77777777" w:rsidR="00E023D3" w:rsidRDefault="00E023D3" w:rsidP="00C30517">
            <w:pPr>
              <w:widowControl w:val="0"/>
              <w:spacing w:line="240" w:lineRule="auto"/>
              <w:rPr>
                <w:sz w:val="18"/>
                <w:szCs w:val="18"/>
              </w:rPr>
            </w:pPr>
          </w:p>
          <w:p w14:paraId="5CF35A4A" w14:textId="77777777" w:rsidR="00E023D3" w:rsidRDefault="00E023D3" w:rsidP="00C30517">
            <w:pPr>
              <w:widowControl w:val="0"/>
              <w:spacing w:line="240" w:lineRule="auto"/>
              <w:rPr>
                <w:sz w:val="18"/>
                <w:szCs w:val="18"/>
              </w:rPr>
            </w:pPr>
            <w:r>
              <w:rPr>
                <w:sz w:val="18"/>
                <w:szCs w:val="18"/>
              </w:rPr>
              <w:t xml:space="preserve">Ik besteed ook aandacht aan de interesses van andere leerlingen ook als ik het onderwerp zelf niet zo interessant vind. </w:t>
            </w:r>
          </w:p>
        </w:tc>
      </w:tr>
    </w:tbl>
    <w:p w14:paraId="4E8ABC03" w14:textId="77777777" w:rsidR="00DA5494" w:rsidRDefault="00AC6962"/>
    <w:sectPr w:rsidR="00DA5494" w:rsidSect="00E023D3">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D3"/>
    <w:rsid w:val="00630CC5"/>
    <w:rsid w:val="00796D66"/>
    <w:rsid w:val="00876856"/>
    <w:rsid w:val="008A4D96"/>
    <w:rsid w:val="00AC6962"/>
    <w:rsid w:val="00E023D3"/>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2B8A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E023D3"/>
    <w:pPr>
      <w:spacing w:line="276" w:lineRule="auto"/>
    </w:pPr>
    <w:rPr>
      <w:rFonts w:ascii="Arial" w:eastAsia="Arial" w:hAnsi="Arial" w:cs="Arial"/>
      <w:color w:val="000000"/>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CF96876605E43AC7F2A5D62ADCFC8" ma:contentTypeVersion="21" ma:contentTypeDescription="Een nieuw document maken." ma:contentTypeScope="" ma:versionID="1df80583765c6f77573e48cb75de56a9">
  <xsd:schema xmlns:xsd="http://www.w3.org/2001/XMLSchema" xmlns:xs="http://www.w3.org/2001/XMLSchema" xmlns:p="http://schemas.microsoft.com/office/2006/metadata/properties" xmlns:ns2="0e16b0a5-7a4c-4f94-b0c1-2e979df572d1" xmlns:ns3="44d9dfda-8904-4d7c-a29a-12ed13641720" xmlns:ns4="bb81c43a-d7ef-43be-acb1-e8d8ae94bfbc" targetNamespace="http://schemas.microsoft.com/office/2006/metadata/properties" ma:root="true" ma:fieldsID="6dc03cfc6ed835ac7b4d9adaa5aed2cb" ns2:_="" ns3:_="" ns4:_="">
    <xsd:import namespace="0e16b0a5-7a4c-4f94-b0c1-2e979df572d1"/>
    <xsd:import namespace="44d9dfda-8904-4d7c-a29a-12ed13641720"/>
    <xsd:import namespace="bb81c43a-d7ef-43be-acb1-e8d8ae94bfbc"/>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Leerlabs" minOccurs="0"/>
                <xsd:element ref="ns3:Onderwerp" minOccurs="0"/>
                <xsd:element ref="ns4:LastSharedByUser" minOccurs="0"/>
                <xsd:element ref="ns4: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b0a5-7a4c-4f94-b0c1-2e979df572d1"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Scholen" ma:readOnly="false" ma:fieldId="{23f27201-bee3-471e-b2e7-b64fd8b7ca38}" ma:taxonomyMulti="true" ma:sspId="de80fb14-c5ec-4c71-a396-993ad55e4b9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690f12a1-fbc7-432b-9547-bbc3a88324bc}" ma:internalName="TaxCatchAll" ma:showField="CatchAllData" ma:web="0e16b0a5-7a4c-4f94-b0c1-2e979df572d1">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d9dfda-8904-4d7c-a29a-12ed13641720" elementFormDefault="qualified">
    <xsd:import namespace="http://schemas.microsoft.com/office/2006/documentManagement/types"/>
    <xsd:import namespace="http://schemas.microsoft.com/office/infopath/2007/PartnerControls"/>
    <xsd:element name="Leerlabs" ma:index="13" nillable="true" ma:displayName="Leerlabs" ma:format="Dropdown" ma:internalName="Leerlabs">
      <xsd:simpleType>
        <xsd:restriction base="dms:Choice">
          <xsd:enumeration value="01 LL Arrangeren digitale content"/>
          <xsd:enumeration value="02 LL 21e eeuwse vaardigheden"/>
          <xsd:enumeration value="03 LL Klassikale context"/>
          <xsd:enumeration value="04 LL De docent als didactische coach"/>
          <xsd:enumeration value="05 LL Curriculumbewustzijn"/>
          <xsd:enumeration value="06 LL Leerlingen eigenaar leerproces"/>
          <xsd:enumeration value="07 LL Inrichten individuele leerroutes"/>
          <xsd:enumeration value="08 LL Digitale didactiek"/>
          <xsd:enumeration value="09 LL Schoolorganisatie"/>
          <xsd:enumeration value="10 LL Verbinding curriculum, content en platform"/>
          <xsd:enumeration value="11 LL Klassikale context- regio midden"/>
          <xsd:enumeration value="12 LL Klassikale context- regio zuid"/>
          <xsd:enumeration value="13 LL Leerlingen eigenaar leerproces"/>
          <xsd:enumeration value="14 LL LOOT- Digitale content"/>
          <xsd:enumeration value="15 LL LOOT- Docent en leerling"/>
          <xsd:enumeration value="16 LL Person@lize"/>
          <xsd:enumeration value="17 LL Pleion- Leerlingen eigenaar leerproces"/>
          <xsd:enumeration value="18 LL Veranderende rol van de docent"/>
          <xsd:enumeration value="19 LL Docent eigenaar leerproces"/>
          <xsd:enumeration value="20 LL Zo.Leer.ik!- Schoolorganisatie"/>
          <xsd:enumeration value="21 LL Digitale didactiek"/>
          <xsd:enumeration value="22 LL Inrichten individuele leerroutes"/>
          <xsd:enumeration value="23 LL Klassikale context"/>
          <xsd:enumeration value="24 LL Differentiëren in leerroutes"/>
          <xsd:enumeration value="25 LL Differentiëren in de klas"/>
          <xsd:enumeration value="26 LL Visie op personalisatie"/>
          <xsd:enumeration value="27 LL Talentontwikkeling"/>
          <xsd:enumeration value="28 LL Professionalisering met docenten"/>
          <xsd:enumeration value="29 LL Digitale vaardigheden"/>
          <xsd:enumeration value="30 LL Krimp als kans"/>
          <xsd:enumeration value="31 LL Multimediaal instructiemateriaal"/>
          <xsd:enumeration value="32 LL Digitaal leermateriaal"/>
          <xsd:enumeration value="33 LL Formatief"/>
          <xsd:enumeration value="34 LL Borgen en delen van ict-ontwikkelingen"/>
        </xsd:restriction>
      </xsd:simpleType>
    </xsd:element>
    <xsd:element name="Onderwerp" ma:index="14" nillable="true" ma:displayName="Onderwerp" ma:format="Dropdown" ma:internalName="Onderwerp">
      <xsd:simpleType>
        <xsd:restriction base="dms:Choice">
          <xsd:enumeration value="Activiteitenoverzicht"/>
          <xsd:enumeration value="Bijeenkomsten"/>
          <xsd:enumeration value="Coaches"/>
          <xsd:enumeration value="Financiën"/>
          <xsd:enumeration value="Gegevens scholen"/>
          <xsd:enumeration value="Ketenadviseurs"/>
          <xsd:enumeration value="Leerlabplan"/>
          <xsd:enumeration value="Onderzoek"/>
          <xsd:enumeration value="Praktijkvoorbeeld"/>
          <xsd:enumeration value="SLO"/>
          <xsd:enumeration value="Voortgang Leerlabs"/>
          <xsd:enumeration value="Verantwoording"/>
          <xsd:enumeration value="Leerlingenpanel"/>
          <xsd:enumeration value="Trekkergesprek"/>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81c43a-d7ef-43be-acb1-e8d8ae94bfbc" elementFormDefault="qualified">
    <xsd:import namespace="http://schemas.microsoft.com/office/2006/documentManagement/types"/>
    <xsd:import namespace="http://schemas.microsoft.com/office/infopath/2007/PartnerControls"/>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0e16b0a5-7a4c-4f94-b0c1-2e979df572d1">
      <Terms xmlns="http://schemas.microsoft.com/office/infopath/2007/PartnerControls"/>
    </TaxKeywordTaxHTField>
    <TaxCatchAll xmlns="0e16b0a5-7a4c-4f94-b0c1-2e979df572d1"/>
    <Onderwerp xmlns="44d9dfda-8904-4d7c-a29a-12ed13641720">SLO</Onderwerp>
    <Leerlabs xmlns="44d9dfda-8904-4d7c-a29a-12ed13641720" xsi:nil="true"/>
  </documentManagement>
</p:properties>
</file>

<file path=customXml/itemProps1.xml><?xml version="1.0" encoding="utf-8"?>
<ds:datastoreItem xmlns:ds="http://schemas.openxmlformats.org/officeDocument/2006/customXml" ds:itemID="{B7409193-37A0-4982-85D1-606CF27DF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b0a5-7a4c-4f94-b0c1-2e979df572d1"/>
    <ds:schemaRef ds:uri="44d9dfda-8904-4d7c-a29a-12ed13641720"/>
    <ds:schemaRef ds:uri="bb81c43a-d7ef-43be-acb1-e8d8ae94b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848D7-379F-4D5B-91A9-9493B853AE25}">
  <ds:schemaRefs>
    <ds:schemaRef ds:uri="http://schemas.microsoft.com/sharepoint/v3/contenttype/forms"/>
  </ds:schemaRefs>
</ds:datastoreItem>
</file>

<file path=customXml/itemProps3.xml><?xml version="1.0" encoding="utf-8"?>
<ds:datastoreItem xmlns:ds="http://schemas.openxmlformats.org/officeDocument/2006/customXml" ds:itemID="{1F0D0389-A9A8-403B-8FF5-3A44A9E3685D}">
  <ds:schemaRefs>
    <ds:schemaRef ds:uri="http://schemas.microsoft.com/office/2006/metadata/properties"/>
    <ds:schemaRef ds:uri="http://schemas.microsoft.com/office/infopath/2007/PartnerControls"/>
    <ds:schemaRef ds:uri="0e16b0a5-7a4c-4f94-b0c1-2e979df572d1"/>
    <ds:schemaRef ds:uri="44d9dfda-8904-4d7c-a29a-12ed1364172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3164</Characters>
  <Application>Microsoft Macintosh Word</Application>
  <DocSecurity>0</DocSecurity>
  <Lines>56</Lines>
  <Paragraphs>28</Paragraphs>
  <ScaleCrop>false</ScaleCrop>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Jeurlink</dc:creator>
  <cp:keywords/>
  <dc:description/>
  <cp:lastModifiedBy>Tom Hogervorst</cp:lastModifiedBy>
  <cp:revision>2</cp:revision>
  <dcterms:created xsi:type="dcterms:W3CDTF">2017-08-14T12:21:00Z</dcterms:created>
  <dcterms:modified xsi:type="dcterms:W3CDTF">2017-08-14T12:21:00Z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0x010100B5ACF96876605E43AC7F2A5D62ADCFC8</vt:lpwstr>
  </property>
  <property fmtid="{D5CDD505-2E9C-101B-9397-08002B2CF9AE}" pid="3" name="TaxKeyword">
    <vt:lpwstr/>
  </property>
</Properties>
</file>