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1680" w:right="0" w:firstLine="0"/>
        <w:jc w:val="left"/>
        <w:rPr>
          <w:sz w:val="36"/>
        </w:rPr>
      </w:pPr>
      <w:r>
        <w:rPr/>
        <w:drawing>
          <wp:anchor distT="0" distB="0" distL="0" distR="0" allowOverlap="1" layoutInCell="1" locked="0" behindDoc="0" simplePos="0" relativeHeight="1096">
            <wp:simplePos x="0" y="0"/>
            <wp:positionH relativeFrom="page">
              <wp:posOffset>454151</wp:posOffset>
            </wp:positionH>
            <wp:positionV relativeFrom="paragraph">
              <wp:posOffset>68004</wp:posOffset>
            </wp:positionV>
            <wp:extent cx="902208" cy="87782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02208" cy="877824"/>
                    </a:xfrm>
                    <a:prstGeom prst="rect">
                      <a:avLst/>
                    </a:prstGeom>
                  </pic:spPr>
                </pic:pic>
              </a:graphicData>
            </a:graphic>
          </wp:anchor>
        </w:drawing>
      </w:r>
      <w:r>
        <w:rPr>
          <w:sz w:val="36"/>
        </w:rPr>
        <w:t>INFORMATIEVAARDIGHEDEN – TALENTSTROOM SCIENCE</w:t>
      </w:r>
    </w:p>
    <w:p>
      <w:pPr>
        <w:pStyle w:val="BodyText"/>
        <w:spacing w:line="256" w:lineRule="auto" w:before="197"/>
        <w:ind w:left="1680"/>
      </w:pPr>
      <w:r>
        <w:rPr>
          <w:w w:val="110"/>
        </w:rPr>
        <w:t>Informatievaardigheden omvat het scherp kunnen formuleren en analyseren van informatie uit bronnen. Het op basis hiervan kritisch en systematisch zoeken, selecteren, verwerken, gebruiken en verwijzen van relevante informatie en deze op bruikbaarheid en betrouwbaarheid beoordelen en presenteren.</w:t>
      </w:r>
    </w:p>
    <w:p>
      <w:pPr>
        <w:pStyle w:val="BodyText"/>
        <w:spacing w:before="4" w:after="1"/>
        <w:rPr>
          <w:sz w:val="14"/>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31"/>
        <w:gridCol w:w="3033"/>
        <w:gridCol w:w="3033"/>
        <w:gridCol w:w="3031"/>
        <w:gridCol w:w="3033"/>
      </w:tblGrid>
      <w:tr>
        <w:trPr>
          <w:trHeight w:val="412" w:hRule="atLeast"/>
        </w:trPr>
        <w:tc>
          <w:tcPr>
            <w:tcW w:w="15161" w:type="dxa"/>
            <w:gridSpan w:val="5"/>
            <w:shd w:val="clear" w:color="auto" w:fill="00AFEF"/>
          </w:tcPr>
          <w:p>
            <w:pPr>
              <w:pStyle w:val="TableParagraph"/>
              <w:spacing w:line="392" w:lineRule="exact"/>
              <w:ind w:left="4290"/>
              <w:rPr>
                <w:sz w:val="36"/>
              </w:rPr>
            </w:pPr>
            <w:r>
              <w:rPr>
                <w:sz w:val="36"/>
              </w:rPr>
              <w:t>RUBRIC INFORMATIEVAARDIGHEDEN</w:t>
            </w:r>
          </w:p>
        </w:tc>
      </w:tr>
      <w:tr>
        <w:trPr>
          <w:trHeight w:val="254" w:hRule="atLeast"/>
        </w:trPr>
        <w:tc>
          <w:tcPr>
            <w:tcW w:w="3031" w:type="dxa"/>
          </w:tcPr>
          <w:p>
            <w:pPr>
              <w:pStyle w:val="TableParagraph"/>
              <w:ind w:left="0"/>
              <w:rPr>
                <w:sz w:val="18"/>
              </w:rPr>
            </w:pPr>
          </w:p>
        </w:tc>
        <w:tc>
          <w:tcPr>
            <w:tcW w:w="3033" w:type="dxa"/>
          </w:tcPr>
          <w:p>
            <w:pPr>
              <w:pStyle w:val="TableParagraph"/>
              <w:spacing w:line="233" w:lineRule="exact" w:before="1"/>
              <w:ind w:left="790"/>
              <w:rPr>
                <w:sz w:val="22"/>
              </w:rPr>
            </w:pPr>
            <w:r>
              <w:rPr>
                <w:w w:val="105"/>
                <w:sz w:val="22"/>
              </w:rPr>
              <w:t>Gelimiteerd (5)</w:t>
            </w:r>
          </w:p>
        </w:tc>
        <w:tc>
          <w:tcPr>
            <w:tcW w:w="3033" w:type="dxa"/>
          </w:tcPr>
          <w:p>
            <w:pPr>
              <w:pStyle w:val="TableParagraph"/>
              <w:spacing w:line="233" w:lineRule="exact" w:before="1"/>
              <w:ind w:left="565"/>
              <w:rPr>
                <w:sz w:val="22"/>
              </w:rPr>
            </w:pPr>
            <w:r>
              <w:rPr>
                <w:sz w:val="22"/>
              </w:rPr>
              <w:t>In ontwikkeling (10)</w:t>
            </w:r>
          </w:p>
        </w:tc>
        <w:tc>
          <w:tcPr>
            <w:tcW w:w="3031" w:type="dxa"/>
          </w:tcPr>
          <w:p>
            <w:pPr>
              <w:pStyle w:val="TableParagraph"/>
              <w:spacing w:line="233" w:lineRule="exact" w:before="1"/>
              <w:ind w:left="807"/>
              <w:rPr>
                <w:sz w:val="22"/>
              </w:rPr>
            </w:pPr>
            <w:r>
              <w:rPr>
                <w:w w:val="110"/>
                <w:sz w:val="22"/>
              </w:rPr>
              <w:t>Bekwaam (15)</w:t>
            </w:r>
          </w:p>
        </w:tc>
        <w:tc>
          <w:tcPr>
            <w:tcW w:w="3033" w:type="dxa"/>
          </w:tcPr>
          <w:p>
            <w:pPr>
              <w:pStyle w:val="TableParagraph"/>
              <w:spacing w:line="233" w:lineRule="exact" w:before="1"/>
              <w:ind w:left="770"/>
              <w:rPr>
                <w:sz w:val="22"/>
              </w:rPr>
            </w:pPr>
            <w:r>
              <w:rPr>
                <w:w w:val="110"/>
                <w:sz w:val="22"/>
              </w:rPr>
              <w:t>Gevorderd (20)</w:t>
            </w:r>
          </w:p>
        </w:tc>
      </w:tr>
      <w:tr>
        <w:trPr>
          <w:trHeight w:val="1012" w:hRule="atLeast"/>
        </w:trPr>
        <w:tc>
          <w:tcPr>
            <w:tcW w:w="3031" w:type="dxa"/>
          </w:tcPr>
          <w:p>
            <w:pPr>
              <w:pStyle w:val="TableParagraph"/>
              <w:ind w:left="107" w:right="130"/>
              <w:rPr>
                <w:sz w:val="22"/>
              </w:rPr>
            </w:pPr>
            <w:r>
              <w:rPr>
                <w:w w:val="105"/>
                <w:sz w:val="22"/>
              </w:rPr>
              <w:t>Informatieprobleem formuleren</w:t>
            </w:r>
          </w:p>
        </w:tc>
        <w:tc>
          <w:tcPr>
            <w:tcW w:w="3033" w:type="dxa"/>
          </w:tcPr>
          <w:p>
            <w:pPr>
              <w:pStyle w:val="TableParagraph"/>
              <w:ind w:left="108" w:right="583"/>
              <w:rPr>
                <w:sz w:val="22"/>
              </w:rPr>
            </w:pPr>
            <w:r>
              <w:rPr>
                <w:w w:val="115"/>
                <w:sz w:val="22"/>
              </w:rPr>
              <w:t>Kan uitgaande van een onderzoeksvraag niet</w:t>
            </w:r>
          </w:p>
          <w:p>
            <w:pPr>
              <w:pStyle w:val="TableParagraph"/>
              <w:spacing w:line="252" w:lineRule="exact" w:before="2"/>
              <w:ind w:left="108"/>
              <w:rPr>
                <w:sz w:val="22"/>
              </w:rPr>
            </w:pPr>
            <w:r>
              <w:rPr>
                <w:w w:val="110"/>
                <w:sz w:val="22"/>
              </w:rPr>
              <w:t>bepalen wat de informatiebehoefte is</w:t>
            </w:r>
          </w:p>
        </w:tc>
        <w:tc>
          <w:tcPr>
            <w:tcW w:w="3033" w:type="dxa"/>
          </w:tcPr>
          <w:p>
            <w:pPr>
              <w:pStyle w:val="TableParagraph"/>
              <w:ind w:left="108"/>
              <w:rPr>
                <w:sz w:val="22"/>
              </w:rPr>
            </w:pPr>
            <w:r>
              <w:rPr>
                <w:w w:val="115"/>
                <w:sz w:val="22"/>
              </w:rPr>
              <w:t>Kan uitgaande van een onderzoeksvraag ongeveer</w:t>
            </w:r>
          </w:p>
          <w:p>
            <w:pPr>
              <w:pStyle w:val="TableParagraph"/>
              <w:spacing w:line="252" w:lineRule="exact" w:before="2"/>
              <w:ind w:left="108"/>
              <w:rPr>
                <w:sz w:val="22"/>
              </w:rPr>
            </w:pPr>
            <w:r>
              <w:rPr>
                <w:w w:val="110"/>
                <w:sz w:val="22"/>
              </w:rPr>
              <w:t>bepalen wat de informatiebehoefte is</w:t>
            </w:r>
          </w:p>
        </w:tc>
        <w:tc>
          <w:tcPr>
            <w:tcW w:w="3031" w:type="dxa"/>
          </w:tcPr>
          <w:p>
            <w:pPr>
              <w:pStyle w:val="TableParagraph"/>
              <w:ind w:right="130"/>
              <w:rPr>
                <w:sz w:val="22"/>
              </w:rPr>
            </w:pPr>
            <w:r>
              <w:rPr>
                <w:w w:val="110"/>
                <w:sz w:val="22"/>
              </w:rPr>
              <w:t>Kan uitgaande van een onderzoeksvraag bepalen wat de informatiebehoefte is</w:t>
            </w:r>
          </w:p>
        </w:tc>
        <w:tc>
          <w:tcPr>
            <w:tcW w:w="3033" w:type="dxa"/>
          </w:tcPr>
          <w:p>
            <w:pPr>
              <w:pStyle w:val="TableParagraph"/>
              <w:rPr>
                <w:sz w:val="22"/>
              </w:rPr>
            </w:pPr>
            <w:r>
              <w:rPr>
                <w:w w:val="115"/>
                <w:sz w:val="22"/>
              </w:rPr>
              <w:t>Kan uitgaande van een onderzoeksvraag</w:t>
            </w:r>
          </w:p>
          <w:p>
            <w:pPr>
              <w:pStyle w:val="TableParagraph"/>
              <w:spacing w:line="252" w:lineRule="exact" w:before="2"/>
              <w:rPr>
                <w:sz w:val="22"/>
              </w:rPr>
            </w:pPr>
            <w:r>
              <w:rPr>
                <w:w w:val="110"/>
                <w:sz w:val="22"/>
              </w:rPr>
              <w:t>nauwkeurig bepalen wat de informatiebehoefte is</w:t>
            </w:r>
          </w:p>
        </w:tc>
      </w:tr>
      <w:tr>
        <w:trPr>
          <w:trHeight w:val="1012" w:hRule="atLeast"/>
        </w:trPr>
        <w:tc>
          <w:tcPr>
            <w:tcW w:w="3031" w:type="dxa"/>
          </w:tcPr>
          <w:p>
            <w:pPr>
              <w:pStyle w:val="TableParagraph"/>
              <w:spacing w:line="251" w:lineRule="exact"/>
              <w:ind w:left="107"/>
              <w:rPr>
                <w:sz w:val="22"/>
              </w:rPr>
            </w:pPr>
            <w:r>
              <w:rPr>
                <w:w w:val="110"/>
                <w:sz w:val="22"/>
              </w:rPr>
              <w:t>Zoek strategieën</w:t>
            </w:r>
          </w:p>
        </w:tc>
        <w:tc>
          <w:tcPr>
            <w:tcW w:w="3033" w:type="dxa"/>
          </w:tcPr>
          <w:p>
            <w:pPr>
              <w:pStyle w:val="TableParagraph"/>
              <w:ind w:left="108" w:right="661" w:hanging="1"/>
              <w:jc w:val="both"/>
              <w:rPr>
                <w:sz w:val="22"/>
              </w:rPr>
            </w:pPr>
            <w:r>
              <w:rPr>
                <w:w w:val="110"/>
                <w:sz w:val="22"/>
              </w:rPr>
              <w:t>Kan geen effectieve en efficiënte zoekstrategie opstellen</w:t>
            </w:r>
          </w:p>
        </w:tc>
        <w:tc>
          <w:tcPr>
            <w:tcW w:w="3033" w:type="dxa"/>
          </w:tcPr>
          <w:p>
            <w:pPr>
              <w:pStyle w:val="TableParagraph"/>
              <w:ind w:left="108"/>
              <w:rPr>
                <w:sz w:val="22"/>
              </w:rPr>
            </w:pPr>
            <w:r>
              <w:rPr>
                <w:w w:val="110"/>
                <w:sz w:val="22"/>
              </w:rPr>
              <w:t>Kan een effectieve zoekstrategie opstellen</w:t>
            </w:r>
          </w:p>
        </w:tc>
        <w:tc>
          <w:tcPr>
            <w:tcW w:w="3031" w:type="dxa"/>
          </w:tcPr>
          <w:p>
            <w:pPr>
              <w:pStyle w:val="TableParagraph"/>
              <w:ind w:right="641"/>
              <w:rPr>
                <w:sz w:val="22"/>
              </w:rPr>
            </w:pPr>
            <w:r>
              <w:rPr>
                <w:w w:val="110"/>
                <w:sz w:val="22"/>
              </w:rPr>
              <w:t>Kan een effectieve en efficiënte zoekstrategie opstellen</w:t>
            </w:r>
          </w:p>
        </w:tc>
        <w:tc>
          <w:tcPr>
            <w:tcW w:w="3033" w:type="dxa"/>
          </w:tcPr>
          <w:p>
            <w:pPr>
              <w:pStyle w:val="TableParagraph"/>
              <w:ind w:right="643"/>
              <w:rPr>
                <w:sz w:val="22"/>
              </w:rPr>
            </w:pPr>
            <w:r>
              <w:rPr>
                <w:w w:val="110"/>
                <w:sz w:val="22"/>
              </w:rPr>
              <w:t>Kan een effectieve en efficiënte zoekstrategie opstellen en, zo nodig,</w:t>
            </w:r>
          </w:p>
          <w:p>
            <w:pPr>
              <w:pStyle w:val="TableParagraph"/>
              <w:spacing w:line="235" w:lineRule="exact"/>
              <w:rPr>
                <w:sz w:val="22"/>
              </w:rPr>
            </w:pPr>
            <w:r>
              <w:rPr>
                <w:sz w:val="22"/>
              </w:rPr>
              <w:t>bijstellen</w:t>
            </w:r>
          </w:p>
        </w:tc>
      </w:tr>
      <w:tr>
        <w:trPr>
          <w:trHeight w:val="1770" w:hRule="atLeast"/>
        </w:trPr>
        <w:tc>
          <w:tcPr>
            <w:tcW w:w="3031" w:type="dxa"/>
          </w:tcPr>
          <w:p>
            <w:pPr>
              <w:pStyle w:val="TableParagraph"/>
              <w:ind w:left="107" w:right="393"/>
              <w:rPr>
                <w:sz w:val="22"/>
              </w:rPr>
            </w:pPr>
            <w:r>
              <w:rPr>
                <w:w w:val="115"/>
                <w:sz w:val="22"/>
              </w:rPr>
              <w:t>Verwerven en selecteren van de informatie</w:t>
            </w:r>
          </w:p>
        </w:tc>
        <w:tc>
          <w:tcPr>
            <w:tcW w:w="3033" w:type="dxa"/>
          </w:tcPr>
          <w:p>
            <w:pPr>
              <w:pStyle w:val="TableParagraph"/>
              <w:ind w:left="108"/>
              <w:rPr>
                <w:sz w:val="22"/>
              </w:rPr>
            </w:pPr>
            <w:r>
              <w:rPr>
                <w:w w:val="110"/>
                <w:sz w:val="22"/>
              </w:rPr>
              <w:t>Kan geen selectie maken uit de verworven informatie</w:t>
            </w:r>
          </w:p>
        </w:tc>
        <w:tc>
          <w:tcPr>
            <w:tcW w:w="3033" w:type="dxa"/>
          </w:tcPr>
          <w:p>
            <w:pPr>
              <w:pStyle w:val="TableParagraph"/>
              <w:ind w:left="108" w:right="200"/>
              <w:rPr>
                <w:sz w:val="22"/>
              </w:rPr>
            </w:pPr>
            <w:r>
              <w:rPr>
                <w:w w:val="110"/>
                <w:sz w:val="22"/>
              </w:rPr>
              <w:t>Kan een selectie maken uit de verworven informatie maar kan de informatie niet beoordelen op bruikbaarheid, betrouwbaarheid en</w:t>
            </w:r>
          </w:p>
          <w:p>
            <w:pPr>
              <w:pStyle w:val="TableParagraph"/>
              <w:spacing w:line="235" w:lineRule="exact"/>
              <w:ind w:left="108"/>
              <w:rPr>
                <w:sz w:val="22"/>
              </w:rPr>
            </w:pPr>
            <w:r>
              <w:rPr>
                <w:w w:val="105"/>
                <w:sz w:val="22"/>
              </w:rPr>
              <w:t>representativiteit</w:t>
            </w:r>
          </w:p>
        </w:tc>
        <w:tc>
          <w:tcPr>
            <w:tcW w:w="3031" w:type="dxa"/>
          </w:tcPr>
          <w:p>
            <w:pPr>
              <w:pStyle w:val="TableParagraph"/>
              <w:ind w:right="150"/>
              <w:rPr>
                <w:sz w:val="22"/>
              </w:rPr>
            </w:pPr>
            <w:r>
              <w:rPr>
                <w:w w:val="110"/>
                <w:sz w:val="22"/>
              </w:rPr>
              <w:t>Kan een selectie maken uit de verworven informatie en kan de informatie beoordelen op bruikbaarheid, maar niet op betrouwbaarheid en</w:t>
            </w:r>
          </w:p>
          <w:p>
            <w:pPr>
              <w:pStyle w:val="TableParagraph"/>
              <w:spacing w:line="235" w:lineRule="exact"/>
              <w:rPr>
                <w:sz w:val="22"/>
              </w:rPr>
            </w:pPr>
            <w:r>
              <w:rPr>
                <w:w w:val="105"/>
                <w:sz w:val="22"/>
              </w:rPr>
              <w:t>representativiteit</w:t>
            </w:r>
          </w:p>
        </w:tc>
        <w:tc>
          <w:tcPr>
            <w:tcW w:w="3033" w:type="dxa"/>
          </w:tcPr>
          <w:p>
            <w:pPr>
              <w:pStyle w:val="TableParagraph"/>
              <w:ind w:right="200"/>
              <w:rPr>
                <w:sz w:val="22"/>
              </w:rPr>
            </w:pPr>
            <w:r>
              <w:rPr>
                <w:w w:val="110"/>
                <w:sz w:val="22"/>
              </w:rPr>
              <w:t>Kan een selectie maken uit de verworven informatie en kan de informatie beoordelen op bruikbaarheid, betrouwbaarheid en</w:t>
            </w:r>
          </w:p>
          <w:p>
            <w:pPr>
              <w:pStyle w:val="TableParagraph"/>
              <w:spacing w:line="235" w:lineRule="exact"/>
              <w:rPr>
                <w:sz w:val="22"/>
              </w:rPr>
            </w:pPr>
            <w:r>
              <w:rPr>
                <w:w w:val="105"/>
                <w:sz w:val="22"/>
              </w:rPr>
              <w:t>representativiteit</w:t>
            </w:r>
          </w:p>
        </w:tc>
      </w:tr>
      <w:tr>
        <w:trPr>
          <w:trHeight w:val="1264" w:hRule="atLeast"/>
        </w:trPr>
        <w:tc>
          <w:tcPr>
            <w:tcW w:w="3031" w:type="dxa"/>
          </w:tcPr>
          <w:p>
            <w:pPr>
              <w:pStyle w:val="TableParagraph"/>
              <w:spacing w:line="251" w:lineRule="exact"/>
              <w:ind w:left="107"/>
              <w:rPr>
                <w:sz w:val="22"/>
              </w:rPr>
            </w:pPr>
            <w:r>
              <w:rPr>
                <w:w w:val="110"/>
                <w:sz w:val="22"/>
              </w:rPr>
              <w:t>Verwerken van de informatie</w:t>
            </w:r>
          </w:p>
        </w:tc>
        <w:tc>
          <w:tcPr>
            <w:tcW w:w="3033" w:type="dxa"/>
          </w:tcPr>
          <w:p>
            <w:pPr>
              <w:pStyle w:val="TableParagraph"/>
              <w:ind w:left="108" w:right="159"/>
              <w:rPr>
                <w:sz w:val="22"/>
              </w:rPr>
            </w:pPr>
            <w:r>
              <w:rPr>
                <w:w w:val="110"/>
                <w:sz w:val="22"/>
              </w:rPr>
              <w:t>Is niet in staat om</w:t>
            </w:r>
            <w:r>
              <w:rPr>
                <w:spacing w:val="-43"/>
                <w:w w:val="110"/>
                <w:sz w:val="22"/>
              </w:rPr>
              <w:t> </w:t>
            </w:r>
            <w:r>
              <w:rPr>
                <w:w w:val="110"/>
                <w:sz w:val="22"/>
              </w:rPr>
              <w:t>informatie te interpreteren, - analyseren en - synthetiseren</w:t>
            </w:r>
          </w:p>
        </w:tc>
        <w:tc>
          <w:tcPr>
            <w:tcW w:w="3033" w:type="dxa"/>
          </w:tcPr>
          <w:p>
            <w:pPr>
              <w:pStyle w:val="TableParagraph"/>
              <w:ind w:left="108" w:right="66"/>
              <w:rPr>
                <w:sz w:val="22"/>
              </w:rPr>
            </w:pPr>
            <w:r>
              <w:rPr>
                <w:w w:val="110"/>
                <w:sz w:val="22"/>
              </w:rPr>
              <w:t>Kan informatie interpreteren, analyseren maar synthetiseren en een</w:t>
            </w:r>
          </w:p>
          <w:p>
            <w:pPr>
              <w:pStyle w:val="TableParagraph"/>
              <w:spacing w:line="252" w:lineRule="exact" w:before="1"/>
              <w:ind w:left="108"/>
              <w:rPr>
                <w:sz w:val="22"/>
              </w:rPr>
            </w:pPr>
            <w:r>
              <w:rPr>
                <w:w w:val="110"/>
                <w:sz w:val="22"/>
              </w:rPr>
              <w:t>beargumenteerd antwoord formuleren lukt nog niet</w:t>
            </w:r>
          </w:p>
        </w:tc>
        <w:tc>
          <w:tcPr>
            <w:tcW w:w="3031" w:type="dxa"/>
          </w:tcPr>
          <w:p>
            <w:pPr>
              <w:pStyle w:val="TableParagraph"/>
              <w:ind w:right="120"/>
              <w:jc w:val="both"/>
              <w:rPr>
                <w:sz w:val="22"/>
              </w:rPr>
            </w:pPr>
            <w:r>
              <w:rPr>
                <w:w w:val="110"/>
                <w:sz w:val="22"/>
              </w:rPr>
              <w:t>Kan informatie</w:t>
            </w:r>
            <w:r>
              <w:rPr>
                <w:spacing w:val="-46"/>
                <w:w w:val="110"/>
                <w:sz w:val="22"/>
              </w:rPr>
              <w:t> </w:t>
            </w:r>
            <w:r>
              <w:rPr>
                <w:w w:val="110"/>
                <w:sz w:val="22"/>
              </w:rPr>
              <w:t>interpreteren, analyseren en synthetiseren maar het lukt niet om</w:t>
            </w:r>
            <w:r>
              <w:rPr>
                <w:spacing w:val="3"/>
                <w:w w:val="110"/>
                <w:sz w:val="22"/>
              </w:rPr>
              <w:t> </w:t>
            </w:r>
            <w:r>
              <w:rPr>
                <w:w w:val="110"/>
                <w:sz w:val="22"/>
              </w:rPr>
              <w:t>een</w:t>
            </w:r>
          </w:p>
          <w:p>
            <w:pPr>
              <w:pStyle w:val="TableParagraph"/>
              <w:spacing w:line="252" w:lineRule="exact" w:before="1"/>
              <w:ind w:right="224"/>
              <w:rPr>
                <w:sz w:val="22"/>
              </w:rPr>
            </w:pPr>
            <w:r>
              <w:rPr>
                <w:w w:val="110"/>
                <w:sz w:val="22"/>
              </w:rPr>
              <w:t>beargumenteerd antwoord te formuleren</w:t>
            </w:r>
          </w:p>
        </w:tc>
        <w:tc>
          <w:tcPr>
            <w:tcW w:w="3033" w:type="dxa"/>
          </w:tcPr>
          <w:p>
            <w:pPr>
              <w:pStyle w:val="TableParagraph"/>
              <w:rPr>
                <w:sz w:val="22"/>
              </w:rPr>
            </w:pPr>
            <w:r>
              <w:rPr>
                <w:w w:val="110"/>
                <w:sz w:val="22"/>
              </w:rPr>
              <w:t>Kan informatie interpreteren, </w:t>
            </w:r>
            <w:r>
              <w:rPr>
                <w:w w:val="115"/>
                <w:sz w:val="22"/>
              </w:rPr>
              <w:t>analyseren en synthetiseren en een beargumenteerd antwoord formuleren</w:t>
            </w:r>
          </w:p>
        </w:tc>
      </w:tr>
      <w:tr>
        <w:trPr>
          <w:trHeight w:val="1264" w:hRule="atLeast"/>
        </w:trPr>
        <w:tc>
          <w:tcPr>
            <w:tcW w:w="3031" w:type="dxa"/>
          </w:tcPr>
          <w:p>
            <w:pPr>
              <w:pStyle w:val="TableParagraph"/>
              <w:ind w:left="107" w:right="983"/>
              <w:rPr>
                <w:sz w:val="22"/>
              </w:rPr>
            </w:pPr>
            <w:r>
              <w:rPr>
                <w:w w:val="115"/>
                <w:sz w:val="22"/>
              </w:rPr>
              <w:t>Presenteren van de informatie</w:t>
            </w:r>
          </w:p>
        </w:tc>
        <w:tc>
          <w:tcPr>
            <w:tcW w:w="3033" w:type="dxa"/>
          </w:tcPr>
          <w:p>
            <w:pPr>
              <w:pStyle w:val="TableParagraph"/>
              <w:ind w:left="108" w:right="239"/>
              <w:rPr>
                <w:sz w:val="22"/>
              </w:rPr>
            </w:pPr>
            <w:r>
              <w:rPr>
                <w:w w:val="115"/>
                <w:sz w:val="22"/>
              </w:rPr>
              <w:t>Kan geen passende presentatievorm kiezen en een adequate </w:t>
            </w:r>
            <w:r>
              <w:rPr>
                <w:w w:val="110"/>
                <w:sz w:val="22"/>
              </w:rPr>
              <w:t>bronvermelding ontbreekt</w:t>
            </w:r>
          </w:p>
        </w:tc>
        <w:tc>
          <w:tcPr>
            <w:tcW w:w="3033" w:type="dxa"/>
          </w:tcPr>
          <w:p>
            <w:pPr>
              <w:pStyle w:val="TableParagraph"/>
              <w:ind w:left="108" w:right="200"/>
              <w:rPr>
                <w:sz w:val="22"/>
              </w:rPr>
            </w:pPr>
            <w:r>
              <w:rPr>
                <w:w w:val="110"/>
                <w:sz w:val="22"/>
              </w:rPr>
              <w:t>Kan een passende presentatievorm kiezen maar een adequate bronvermelding ontbreekt</w:t>
            </w:r>
          </w:p>
        </w:tc>
        <w:tc>
          <w:tcPr>
            <w:tcW w:w="3031" w:type="dxa"/>
          </w:tcPr>
          <w:p>
            <w:pPr>
              <w:pStyle w:val="TableParagraph"/>
              <w:rPr>
                <w:sz w:val="22"/>
              </w:rPr>
            </w:pPr>
            <w:r>
              <w:rPr>
                <w:w w:val="110"/>
                <w:sz w:val="22"/>
              </w:rPr>
              <w:t>Kan een passende presentatievorm kiezen waarbij gebruik gemaakt wordt van een beperkte</w:t>
            </w:r>
          </w:p>
          <w:p>
            <w:pPr>
              <w:pStyle w:val="TableParagraph"/>
              <w:spacing w:line="233" w:lineRule="exact"/>
              <w:rPr>
                <w:sz w:val="22"/>
              </w:rPr>
            </w:pPr>
            <w:r>
              <w:rPr>
                <w:w w:val="105"/>
                <w:sz w:val="22"/>
              </w:rPr>
              <w:t>bronvermelding</w:t>
            </w:r>
          </w:p>
        </w:tc>
        <w:tc>
          <w:tcPr>
            <w:tcW w:w="3033" w:type="dxa"/>
          </w:tcPr>
          <w:p>
            <w:pPr>
              <w:pStyle w:val="TableParagraph"/>
              <w:rPr>
                <w:sz w:val="22"/>
              </w:rPr>
            </w:pPr>
            <w:r>
              <w:rPr>
                <w:w w:val="110"/>
                <w:sz w:val="22"/>
              </w:rPr>
              <w:t>Kan een passende presentatievorm kiezen waarbij gebruik gemaakt wordt van een adequate</w:t>
            </w:r>
          </w:p>
          <w:p>
            <w:pPr>
              <w:pStyle w:val="TableParagraph"/>
              <w:spacing w:line="233" w:lineRule="exact"/>
              <w:rPr>
                <w:sz w:val="22"/>
              </w:rPr>
            </w:pPr>
            <w:r>
              <w:rPr>
                <w:w w:val="105"/>
                <w:sz w:val="22"/>
              </w:rPr>
              <w:t>bronvermelding</w:t>
            </w:r>
          </w:p>
        </w:tc>
      </w:tr>
    </w:tbl>
    <w:p>
      <w:pPr>
        <w:pStyle w:val="BodyText"/>
        <w:rPr>
          <w:sz w:val="11"/>
        </w:rPr>
      </w:pPr>
      <w:r>
        <w:rPr/>
        <w:pict>
          <v:group style="position:absolute;margin-left:36pt;margin-top:8.279969pt;width:759.85pt;height:17.3pt;mso-position-horizontal-relative:page;mso-position-vertical-relative:paragraph;z-index:1072;mso-wrap-distance-left:0;mso-wrap-distance-right:0" coordorigin="720,166" coordsize="15197,346">
            <v:shape style="position:absolute;left:720;top:165;width:15192;height:284" type="#_x0000_t75" stroked="false">
              <v:imagedata r:id="rId6" o:title=""/>
            </v:shape>
            <v:shape style="position:absolute;left:14860;top:165;width:1056;height:346" type="#_x0000_t75" stroked="false">
              <v:imagedata r:id="rId7" o:title=""/>
            </v:shape>
            <v:shapetype id="_x0000_t202" o:spt="202" coordsize="21600,21600" path="m,l,21600r21600,l21600,xe">
              <v:stroke joinstyle="miter"/>
              <v:path gradientshapeok="t" o:connecttype="rect"/>
            </v:shapetype>
            <v:shape style="position:absolute;left:5407;top:180;width:5841;height:245" type="#_x0000_t202" filled="false" stroked="false">
              <v:textbox inset="0,0,0,0">
                <w:txbxContent>
                  <w:p>
                    <w:pPr>
                      <w:spacing w:line="244" w:lineRule="exact" w:before="0"/>
                      <w:ind w:left="0" w:right="0" w:firstLine="0"/>
                      <w:jc w:val="left"/>
                      <w:rPr>
                        <w:sz w:val="22"/>
                      </w:rPr>
                    </w:pPr>
                    <w:hyperlink r:id="rId8">
                      <w:r>
                        <w:rPr>
                          <w:color w:val="2D74B5"/>
                          <w:sz w:val="22"/>
                        </w:rPr>
                        <w:t>www.lesseninvaardigheden.nl</w:t>
                      </w:r>
                      <w:r>
                        <w:rPr>
                          <w:color w:val="2D74B5"/>
                          <w:spacing w:val="-20"/>
                          <w:sz w:val="22"/>
                        </w:rPr>
                        <w:t> </w:t>
                      </w:r>
                    </w:hyperlink>
                    <w:r>
                      <w:rPr>
                        <w:color w:val="2D74B5"/>
                        <w:sz w:val="22"/>
                      </w:rPr>
                      <w:t>–</w:t>
                    </w:r>
                    <w:r>
                      <w:rPr>
                        <w:color w:val="2D74B5"/>
                        <w:spacing w:val="-19"/>
                        <w:sz w:val="22"/>
                      </w:rPr>
                      <w:t> </w:t>
                    </w:r>
                    <w:r>
                      <w:rPr>
                        <w:color w:val="2D74B5"/>
                        <w:sz w:val="22"/>
                      </w:rPr>
                      <w:t>E.</w:t>
                    </w:r>
                    <w:r>
                      <w:rPr>
                        <w:color w:val="2D74B5"/>
                        <w:spacing w:val="-20"/>
                        <w:sz w:val="22"/>
                      </w:rPr>
                      <w:t> </w:t>
                    </w:r>
                    <w:r>
                      <w:rPr>
                        <w:color w:val="2D74B5"/>
                        <w:sz w:val="22"/>
                      </w:rPr>
                      <w:t>Zwanenburg,</w:t>
                    </w:r>
                    <w:r>
                      <w:rPr>
                        <w:color w:val="2D74B5"/>
                        <w:spacing w:val="-19"/>
                        <w:sz w:val="22"/>
                      </w:rPr>
                      <w:t> </w:t>
                    </w:r>
                    <w:r>
                      <w:rPr>
                        <w:color w:val="2D74B5"/>
                        <w:sz w:val="22"/>
                      </w:rPr>
                      <w:t>C.J.L.</w:t>
                    </w:r>
                    <w:r>
                      <w:rPr>
                        <w:color w:val="2D74B5"/>
                        <w:spacing w:val="-19"/>
                        <w:sz w:val="22"/>
                      </w:rPr>
                      <w:t> </w:t>
                    </w:r>
                    <w:r>
                      <w:rPr>
                        <w:color w:val="2D74B5"/>
                        <w:sz w:val="22"/>
                      </w:rPr>
                      <w:t>Rothkrantz</w:t>
                    </w:r>
                  </w:p>
                </w:txbxContent>
              </v:textbox>
              <w10:wrap type="none"/>
            </v:shape>
            <v:shape style="position:absolute;left:15007;top:180;width:772;height:200" type="#_x0000_t202" filled="false" stroked="false">
              <v:textbox inset="0,0,0,0">
                <w:txbxContent>
                  <w:p>
                    <w:pPr>
                      <w:spacing w:line="199" w:lineRule="exact" w:before="0"/>
                      <w:ind w:left="0" w:right="0" w:firstLine="0"/>
                      <w:jc w:val="left"/>
                      <w:rPr>
                        <w:sz w:val="18"/>
                      </w:rPr>
                    </w:pPr>
                    <w:r>
                      <w:rPr>
                        <w:color w:val="2D74B5"/>
                        <w:sz w:val="18"/>
                      </w:rPr>
                      <w:t>Ver 18.2.1</w:t>
                    </w:r>
                  </w:p>
                </w:txbxContent>
              </v:textbox>
              <w10:wrap type="none"/>
            </v:shape>
            <w10:wrap type="topAndBottom"/>
          </v:group>
        </w:pict>
      </w:r>
    </w:p>
    <w:sectPr>
      <w:type w:val="continuous"/>
      <w:pgSz w:w="16840" w:h="11910" w:orient="landscape"/>
      <w:pgMar w:top="640" w:bottom="280" w:left="60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9"/>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ww.lesseninvaardighed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dc:creator>
  <dc:title>Microsoft Word - Rubric informatievaardigheden.docx</dc:title>
  <dcterms:created xsi:type="dcterms:W3CDTF">2018-02-05T08:56:50Z</dcterms:created>
  <dcterms:modified xsi:type="dcterms:W3CDTF">2018-02-05T08:56:50Z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2018-02-02T00:00:00Z</vt:filetime>
  </property>
  <property fmtid="{D5CDD505-2E9C-101B-9397-08002B2CF9AE}" pid="3" name="LastSaved">
    <vt:filetime>2018-02-05T00:00:00Z</vt:filetime>
  </property>
</Properties>
</file>